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FC5677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3C4501">
        <w:t>-1</w:t>
      </w:r>
      <w:r w:rsidR="00963F28">
        <w:t>4</w:t>
      </w:r>
      <w:r w:rsidR="00A94EF3">
        <w:t>5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877C70" w:rsidRDefault="00877C70" w:rsidP="003C4501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77C70">
        <w:rPr>
          <w:b/>
          <w:sz w:val="28"/>
          <w:szCs w:val="28"/>
          <w:lang w:val="en-IN"/>
        </w:rPr>
        <w:t>T.Y. M.B.A. Integrated</w:t>
      </w:r>
      <w:r w:rsidR="003C4501" w:rsidRPr="00877C70">
        <w:rPr>
          <w:b/>
          <w:sz w:val="28"/>
          <w:szCs w:val="28"/>
          <w:lang w:val="en-IN"/>
        </w:rPr>
        <w:t xml:space="preserve">, </w:t>
      </w:r>
      <w:bookmarkStart w:id="0" w:name="_GoBack"/>
      <w:bookmarkEnd w:id="0"/>
      <w:r w:rsidR="003C4501" w:rsidRPr="00877C70">
        <w:rPr>
          <w:b/>
          <w:sz w:val="28"/>
          <w:szCs w:val="28"/>
          <w:lang w:val="en-IN"/>
        </w:rPr>
        <w:t>Sem.-</w:t>
      </w:r>
      <w:r w:rsidR="004D250E" w:rsidRPr="00877C70">
        <w:rPr>
          <w:b/>
          <w:sz w:val="28"/>
          <w:szCs w:val="28"/>
          <w:lang w:val="en-IN"/>
        </w:rPr>
        <w:t>VI</w:t>
      </w:r>
      <w:r w:rsidR="00963F28" w:rsidRPr="00877C70">
        <w:rPr>
          <w:b/>
          <w:sz w:val="28"/>
          <w:szCs w:val="28"/>
          <w:lang w:val="en-IN"/>
        </w:rPr>
        <w:t xml:space="preserve"> </w:t>
      </w:r>
    </w:p>
    <w:p w:rsidR="003C4501" w:rsidRDefault="00A94EF3" w:rsidP="003C4501">
      <w:pPr>
        <w:jc w:val="center"/>
        <w:rPr>
          <w:b/>
          <w:sz w:val="28"/>
        </w:rPr>
      </w:pPr>
      <w:r>
        <w:rPr>
          <w:b/>
          <w:sz w:val="28"/>
        </w:rPr>
        <w:t>Cost and Management Accounting</w:t>
      </w:r>
    </w:p>
    <w:p w:rsidR="003C4501" w:rsidRDefault="003C4501" w:rsidP="003C4501">
      <w:pPr>
        <w:jc w:val="center"/>
        <w:rPr>
          <w:b/>
          <w:sz w:val="28"/>
        </w:rPr>
      </w:pPr>
    </w:p>
    <w:p w:rsidR="003C4501" w:rsidRPr="005F7087" w:rsidRDefault="003C4501" w:rsidP="003C4501">
      <w:pPr>
        <w:jc w:val="center"/>
        <w:rPr>
          <w:sz w:val="32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06205">
        <w:rPr>
          <w:b/>
          <w:bCs/>
        </w:rPr>
        <w:t>10</w:t>
      </w:r>
      <w:r>
        <w:rPr>
          <w:b/>
          <w:bCs/>
        </w:rPr>
        <w:t>0</w:t>
      </w:r>
    </w:p>
    <w:p w:rsidR="00EC343B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5C7A81" w:rsidRPr="00AC0FB3" w:rsidRDefault="005C7A81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5E39EF" w:rsidRPr="0032712D" w:rsidRDefault="00FA3BF0" w:rsidP="005C7A81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40" w:line="348" w:lineRule="auto"/>
        <w:ind w:left="1106" w:right="335" w:hanging="1106"/>
        <w:jc w:val="both"/>
        <w:rPr>
          <w:b/>
          <w:color w:val="000000"/>
        </w:rPr>
      </w:pPr>
      <w:r w:rsidRPr="00FA3BF0">
        <w:rPr>
          <w:bCs/>
        </w:rPr>
        <w:t>l</w:t>
      </w:r>
      <w:r w:rsidR="00D51058">
        <w:rPr>
          <w:bCs/>
        </w:rPr>
        <w:t>.</w:t>
      </w:r>
      <w:r w:rsidR="00D51058">
        <w:rPr>
          <w:bCs/>
        </w:rPr>
        <w:tab/>
      </w:r>
      <w:r w:rsidR="00A55B1F">
        <w:rPr>
          <w:color w:val="000000"/>
        </w:rPr>
        <w:t>(A)</w:t>
      </w:r>
      <w:r w:rsidR="00A55B1F">
        <w:rPr>
          <w:color w:val="000000"/>
        </w:rPr>
        <w:tab/>
      </w:r>
      <w:r w:rsidR="0002779E">
        <w:rPr>
          <w:color w:val="000000"/>
        </w:rPr>
        <w:t>“</w:t>
      </w:r>
      <w:r w:rsidR="005E39EF" w:rsidRPr="005E39EF">
        <w:rPr>
          <w:color w:val="000000"/>
        </w:rPr>
        <w:t>Cost can be classified in many ways as per the requirement of management</w:t>
      </w:r>
      <w:r w:rsidR="004757EF">
        <w:rPr>
          <w:color w:val="000000"/>
        </w:rPr>
        <w:t>.</w:t>
      </w:r>
      <w:r w:rsidR="0002779E">
        <w:rPr>
          <w:color w:val="000000"/>
        </w:rPr>
        <w:t>”</w:t>
      </w:r>
      <w:r w:rsidR="005E39EF" w:rsidRPr="005E39EF">
        <w:rPr>
          <w:color w:val="000000"/>
        </w:rPr>
        <w:t xml:space="preserve"> Discuss the statement.</w:t>
      </w:r>
      <w:r w:rsidR="0032712D">
        <w:rPr>
          <w:color w:val="000000"/>
        </w:rPr>
        <w:tab/>
      </w:r>
      <w:r w:rsidR="0032712D">
        <w:rPr>
          <w:b/>
          <w:color w:val="000000"/>
        </w:rPr>
        <w:t>10</w:t>
      </w:r>
    </w:p>
    <w:p w:rsidR="005C7A81" w:rsidRDefault="005C7A81" w:rsidP="005C7A81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40" w:line="348" w:lineRule="auto"/>
        <w:ind w:left="1106" w:right="335" w:hanging="1106"/>
        <w:jc w:val="both"/>
        <w:rPr>
          <w:color w:val="000000"/>
        </w:rPr>
      </w:pPr>
    </w:p>
    <w:p w:rsidR="005E39EF" w:rsidRPr="005E39EF" w:rsidRDefault="0002779E" w:rsidP="005C7A81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4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Three products X, Y and Z are obtained during a process of production in a factory. The joint cost of these three products is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5E39EF" w:rsidRPr="005E39EF">
        <w:rPr>
          <w:color w:val="000000"/>
        </w:rPr>
        <w:t>1,60,000.</w:t>
      </w:r>
      <w:r w:rsidR="0032712D" w:rsidRPr="0032712D">
        <w:rPr>
          <w:color w:val="000000"/>
        </w:rPr>
        <w:t xml:space="preserve"> </w:t>
      </w:r>
      <w:r w:rsidR="0032712D">
        <w:rPr>
          <w:color w:val="000000"/>
        </w:rPr>
        <w:tab/>
      </w:r>
      <w:r w:rsidR="0032712D">
        <w:rPr>
          <w:b/>
          <w:color w:val="000000"/>
        </w:rPr>
        <w:t>10</w:t>
      </w:r>
    </w:p>
    <w:p w:rsidR="00F63E3B" w:rsidRPr="005E39EF" w:rsidRDefault="008D513E" w:rsidP="005C7A81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4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The following information is available:</w:t>
      </w:r>
      <w:r w:rsidR="00F63E3B">
        <w:rPr>
          <w:color w:val="000000"/>
        </w:rPr>
        <w:tab/>
      </w:r>
      <w:r w:rsidR="00F63E3B">
        <w:rPr>
          <w:color w:val="000000"/>
        </w:rPr>
        <w:tab/>
      </w:r>
    </w:p>
    <w:tbl>
      <w:tblPr>
        <w:tblStyle w:val="TableGrid"/>
        <w:tblW w:w="0" w:type="auto"/>
        <w:tblInd w:w="1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9"/>
        <w:gridCol w:w="1814"/>
        <w:gridCol w:w="2164"/>
        <w:gridCol w:w="2153"/>
      </w:tblGrid>
      <w:tr w:rsidR="00F63E3B" w:rsidTr="00F3390D">
        <w:tc>
          <w:tcPr>
            <w:tcW w:w="1299" w:type="dxa"/>
          </w:tcPr>
          <w:p w:rsidR="00F63E3B" w:rsidRDefault="00F63E3B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 w:rsidRPr="005E39EF">
              <w:rPr>
                <w:color w:val="000000"/>
              </w:rPr>
              <w:t>Product</w:t>
            </w:r>
          </w:p>
        </w:tc>
        <w:tc>
          <w:tcPr>
            <w:tcW w:w="1814" w:type="dxa"/>
          </w:tcPr>
          <w:p w:rsidR="00F63E3B" w:rsidRDefault="00F63E3B" w:rsidP="005C7A81">
            <w:pPr>
              <w:tabs>
                <w:tab w:val="left" w:pos="567"/>
                <w:tab w:val="left" w:pos="1106"/>
                <w:tab w:val="left" w:pos="1134"/>
                <w:tab w:val="left" w:pos="2254"/>
                <w:tab w:val="right" w:pos="9360"/>
              </w:tabs>
              <w:spacing w:before="140" w:line="348" w:lineRule="auto"/>
              <w:ind w:right="36"/>
              <w:jc w:val="center"/>
              <w:rPr>
                <w:color w:val="000000"/>
              </w:rPr>
            </w:pPr>
            <w:r w:rsidRPr="005E39EF">
              <w:rPr>
                <w:color w:val="000000"/>
              </w:rPr>
              <w:t>Units produced</w:t>
            </w:r>
          </w:p>
        </w:tc>
        <w:tc>
          <w:tcPr>
            <w:tcW w:w="2164" w:type="dxa"/>
          </w:tcPr>
          <w:p w:rsidR="00F63E3B" w:rsidRDefault="00F63E3B" w:rsidP="005C7A81">
            <w:pPr>
              <w:tabs>
                <w:tab w:val="left" w:pos="567"/>
                <w:tab w:val="left" w:pos="1106"/>
                <w:tab w:val="left" w:pos="1134"/>
                <w:tab w:val="left" w:pos="2254"/>
                <w:tab w:val="right" w:pos="9360"/>
              </w:tabs>
              <w:spacing w:before="140" w:line="348" w:lineRule="auto"/>
              <w:ind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Sales value (</w:t>
            </w:r>
            <w:r w:rsidR="00F81824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fter further processing) per unit </w:t>
            </w:r>
            <w:r>
              <w:rPr>
                <w:rFonts w:ascii="Rupee" w:hAnsi="Rupee"/>
                <w:color w:val="000000"/>
              </w:rPr>
              <w:t>`</w:t>
            </w:r>
          </w:p>
        </w:tc>
        <w:tc>
          <w:tcPr>
            <w:tcW w:w="2153" w:type="dxa"/>
          </w:tcPr>
          <w:p w:rsidR="00F63E3B" w:rsidRDefault="00F63E3B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Total cost of                 separate process </w:t>
            </w:r>
            <w:r>
              <w:rPr>
                <w:rFonts w:ascii="Rupee" w:hAnsi="Rupee"/>
                <w:color w:val="000000"/>
              </w:rPr>
              <w:t>`</w:t>
            </w:r>
          </w:p>
        </w:tc>
      </w:tr>
      <w:tr w:rsidR="00F63E3B" w:rsidTr="00F3390D">
        <w:tc>
          <w:tcPr>
            <w:tcW w:w="1299" w:type="dxa"/>
          </w:tcPr>
          <w:p w:rsidR="00F63E3B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814" w:type="dxa"/>
          </w:tcPr>
          <w:p w:rsidR="00F63E3B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B63B6">
              <w:rPr>
                <w:color w:val="000000"/>
              </w:rPr>
              <w:t>,</w:t>
            </w:r>
            <w:r>
              <w:rPr>
                <w:color w:val="000000"/>
              </w:rPr>
              <w:t>000</w:t>
            </w:r>
          </w:p>
        </w:tc>
        <w:tc>
          <w:tcPr>
            <w:tcW w:w="2164" w:type="dxa"/>
          </w:tcPr>
          <w:p w:rsidR="00F63E3B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153" w:type="dxa"/>
          </w:tcPr>
          <w:p w:rsidR="00F63E3B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2254"/>
                <w:tab w:val="right" w:pos="9360"/>
              </w:tabs>
              <w:spacing w:before="140" w:line="348" w:lineRule="auto"/>
              <w:ind w:right="566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B63B6">
              <w:rPr>
                <w:color w:val="000000"/>
              </w:rPr>
              <w:t>,</w:t>
            </w:r>
            <w:r>
              <w:rPr>
                <w:color w:val="000000"/>
              </w:rPr>
              <w:t>00</w:t>
            </w:r>
            <w:r w:rsidR="002B63B6">
              <w:rPr>
                <w:color w:val="000000"/>
              </w:rPr>
              <w:t>,</w:t>
            </w:r>
            <w:r>
              <w:rPr>
                <w:color w:val="000000"/>
              </w:rPr>
              <w:t>000</w:t>
            </w:r>
          </w:p>
        </w:tc>
      </w:tr>
      <w:tr w:rsidR="00F63E3B" w:rsidTr="00F3390D">
        <w:tc>
          <w:tcPr>
            <w:tcW w:w="1299" w:type="dxa"/>
          </w:tcPr>
          <w:p w:rsidR="00F63E3B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814" w:type="dxa"/>
          </w:tcPr>
          <w:p w:rsidR="00F63E3B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B63B6">
              <w:rPr>
                <w:color w:val="000000"/>
              </w:rPr>
              <w:t>,</w:t>
            </w:r>
            <w:r>
              <w:rPr>
                <w:color w:val="000000"/>
              </w:rPr>
              <w:t>000</w:t>
            </w:r>
          </w:p>
        </w:tc>
        <w:tc>
          <w:tcPr>
            <w:tcW w:w="2164" w:type="dxa"/>
          </w:tcPr>
          <w:p w:rsidR="00F63E3B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153" w:type="dxa"/>
          </w:tcPr>
          <w:p w:rsidR="00F63E3B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2254"/>
                <w:tab w:val="right" w:pos="9360"/>
              </w:tabs>
              <w:spacing w:before="140" w:line="348" w:lineRule="auto"/>
              <w:ind w:right="566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2B63B6">
              <w:rPr>
                <w:color w:val="000000"/>
              </w:rPr>
              <w:t>,</w:t>
            </w:r>
            <w:r>
              <w:rPr>
                <w:color w:val="000000"/>
              </w:rPr>
              <w:t>000</w:t>
            </w:r>
          </w:p>
        </w:tc>
      </w:tr>
      <w:tr w:rsidR="00AF29D6" w:rsidTr="00F3390D">
        <w:tc>
          <w:tcPr>
            <w:tcW w:w="1299" w:type="dxa"/>
          </w:tcPr>
          <w:p w:rsidR="00AF29D6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1814" w:type="dxa"/>
          </w:tcPr>
          <w:p w:rsidR="00AF29D6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B63B6">
              <w:rPr>
                <w:color w:val="000000"/>
              </w:rPr>
              <w:t>,</w:t>
            </w:r>
            <w:r>
              <w:rPr>
                <w:color w:val="000000"/>
              </w:rPr>
              <w:t>000</w:t>
            </w:r>
          </w:p>
        </w:tc>
        <w:tc>
          <w:tcPr>
            <w:tcW w:w="2164" w:type="dxa"/>
          </w:tcPr>
          <w:p w:rsidR="00AF29D6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1701"/>
                <w:tab w:val="left" w:pos="2254"/>
                <w:tab w:val="right" w:pos="9360"/>
              </w:tabs>
              <w:spacing w:before="140" w:line="348" w:lineRule="auto"/>
              <w:ind w:right="335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153" w:type="dxa"/>
          </w:tcPr>
          <w:p w:rsidR="00AF29D6" w:rsidRDefault="00AF29D6" w:rsidP="005C7A81">
            <w:pPr>
              <w:tabs>
                <w:tab w:val="left" w:pos="567"/>
                <w:tab w:val="left" w:pos="1106"/>
                <w:tab w:val="left" w:pos="1134"/>
                <w:tab w:val="left" w:pos="2254"/>
                <w:tab w:val="right" w:pos="9360"/>
              </w:tabs>
              <w:spacing w:before="140" w:line="348" w:lineRule="auto"/>
              <w:ind w:right="566"/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  <w:r w:rsidR="002B63B6">
              <w:rPr>
                <w:color w:val="000000"/>
              </w:rPr>
              <w:t>,</w:t>
            </w:r>
            <w:r>
              <w:rPr>
                <w:color w:val="000000"/>
              </w:rPr>
              <w:t>000</w:t>
            </w:r>
          </w:p>
        </w:tc>
      </w:tr>
    </w:tbl>
    <w:p w:rsidR="005E39EF" w:rsidRPr="005E39EF" w:rsidRDefault="00F3390D" w:rsidP="005C7A81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40" w:line="348" w:lineRule="auto"/>
        <w:ind w:left="1701" w:right="335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(1)</w:t>
      </w:r>
      <w:r>
        <w:rPr>
          <w:color w:val="000000"/>
        </w:rPr>
        <w:tab/>
      </w:r>
      <w:r w:rsidR="005E39EF" w:rsidRPr="005E39EF">
        <w:rPr>
          <w:color w:val="000000"/>
        </w:rPr>
        <w:t>Apportion the joint co</w:t>
      </w:r>
      <w:r w:rsidR="00D72324">
        <w:rPr>
          <w:color w:val="000000"/>
        </w:rPr>
        <w:t>s</w:t>
      </w:r>
      <w:r w:rsidR="005E39EF" w:rsidRPr="005E39EF">
        <w:rPr>
          <w:color w:val="000000"/>
        </w:rPr>
        <w:t>ts over three products on the basis of sales value minus further processing cost.</w:t>
      </w:r>
    </w:p>
    <w:p w:rsidR="005E39EF" w:rsidRPr="005E39EF" w:rsidRDefault="00F3390D" w:rsidP="005C7A81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40" w:line="348" w:lineRule="auto"/>
        <w:ind w:left="1701" w:right="335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 w:rsidR="005E39EF" w:rsidRPr="005E39EF">
        <w:rPr>
          <w:color w:val="000000"/>
        </w:rPr>
        <w:t>Apportion the joint cost on the basis of weighted average method allotting weights of 4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: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4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: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2 to products X, Y and Z respectively.</w:t>
      </w:r>
    </w:p>
    <w:p w:rsidR="005E39EF" w:rsidRPr="005E39EF" w:rsidRDefault="00FD7BDF" w:rsidP="005C7A81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4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</w:r>
      <w:r w:rsidR="005E39EF" w:rsidRPr="005E39EF">
        <w:rPr>
          <w:color w:val="000000"/>
        </w:rPr>
        <w:t>Find out total profit of each product in above two methods.</w:t>
      </w:r>
    </w:p>
    <w:p w:rsidR="005E39EF" w:rsidRPr="005E39EF" w:rsidRDefault="005E39EF" w:rsidP="005C7A81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40" w:line="348" w:lineRule="auto"/>
        <w:ind w:left="1106" w:right="335" w:hanging="1106"/>
        <w:jc w:val="center"/>
        <w:rPr>
          <w:color w:val="000000"/>
        </w:rPr>
      </w:pPr>
      <w:r w:rsidRPr="00FD7BDF">
        <w:rPr>
          <w:b/>
          <w:color w:val="000000"/>
        </w:rPr>
        <w:t>OR</w:t>
      </w:r>
    </w:p>
    <w:p w:rsidR="005E39EF" w:rsidRPr="00284873" w:rsidRDefault="00FD7BDF" w:rsidP="00FD7BDF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567" w:right="335" w:hanging="567"/>
        <w:jc w:val="both"/>
        <w:rPr>
          <w:b/>
          <w:color w:val="000000"/>
        </w:rPr>
      </w:pPr>
      <w:r>
        <w:rPr>
          <w:color w:val="000000"/>
        </w:rPr>
        <w:lastRenderedPageBreak/>
        <w:tab/>
      </w:r>
      <w:r w:rsidR="005E39EF" w:rsidRPr="005E39EF">
        <w:rPr>
          <w:color w:val="000000"/>
        </w:rPr>
        <w:t>The information regarding production cost of factory during the year 2017 of Suman Manufacturing Ltd. is as follows</w:t>
      </w:r>
      <w:r w:rsidR="00284873">
        <w:rPr>
          <w:color w:val="000000"/>
        </w:rPr>
        <w:t xml:space="preserve"> </w:t>
      </w:r>
      <w:r w:rsidR="005E39EF" w:rsidRPr="005E39EF">
        <w:rPr>
          <w:color w:val="000000"/>
        </w:rPr>
        <w:t>:</w:t>
      </w:r>
      <w:r w:rsidR="00284873">
        <w:rPr>
          <w:color w:val="000000"/>
        </w:rPr>
        <w:tab/>
      </w:r>
      <w:r w:rsidR="00D72324">
        <w:rPr>
          <w:b/>
          <w:color w:val="000000"/>
        </w:rPr>
        <w:t>20</w:t>
      </w:r>
    </w:p>
    <w:p w:rsidR="005E39EF" w:rsidRPr="005E39E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5954"/>
          <w:tab w:val="left" w:pos="7088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5C7A81">
        <w:rPr>
          <w:color w:val="000000"/>
        </w:rPr>
        <w:t xml:space="preserve">     </w:t>
      </w:r>
      <w:r w:rsidR="00B30589">
        <w:rPr>
          <w:color w:val="000000"/>
        </w:rPr>
        <w:tab/>
      </w:r>
      <w:r w:rsidR="005C7A81">
        <w:rPr>
          <w:color w:val="000000"/>
        </w:rPr>
        <w:t xml:space="preserve"> </w:t>
      </w:r>
      <w:r w:rsidR="00B30589">
        <w:rPr>
          <w:color w:val="000000"/>
        </w:rPr>
        <w:t xml:space="preserve">   </w:t>
      </w:r>
      <w:r w:rsidR="0086259D">
        <w:rPr>
          <w:rFonts w:ascii="Rupee" w:hAnsi="Rupee"/>
          <w:color w:val="000000"/>
        </w:rPr>
        <w:t>`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5991"/>
          <w:tab w:val="left" w:pos="7088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(1)</w:t>
      </w:r>
      <w:r>
        <w:rPr>
          <w:color w:val="000000"/>
        </w:rPr>
        <w:tab/>
      </w:r>
      <w:r w:rsidR="005E39EF" w:rsidRPr="005E39EF">
        <w:rPr>
          <w:color w:val="000000"/>
        </w:rPr>
        <w:t>Opening stock of work-in-process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: 900 units</w:t>
      </w:r>
      <w:r w:rsidR="005E39EF" w:rsidRPr="005E39EF">
        <w:rPr>
          <w:color w:val="000000"/>
        </w:rPr>
        <w:tab/>
      </w:r>
      <w:r w:rsidR="00B30589">
        <w:rPr>
          <w:color w:val="000000"/>
        </w:rPr>
        <w:tab/>
      </w:r>
      <w:r w:rsidR="005E39EF" w:rsidRPr="005E39EF">
        <w:rPr>
          <w:color w:val="000000"/>
        </w:rPr>
        <w:t xml:space="preserve">11,250 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Degree of completion 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Materials                              100% 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Labour                                 60% </w:t>
      </w:r>
    </w:p>
    <w:p w:rsidR="005E39EF" w:rsidRPr="005E39E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Overheads                            60%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3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(2)</w:t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Closing stock of </w:t>
      </w:r>
      <w:r w:rsidR="00D437D3" w:rsidRPr="005E39EF">
        <w:rPr>
          <w:color w:val="000000"/>
        </w:rPr>
        <w:t>w</w:t>
      </w:r>
      <w:r w:rsidR="005E39EF" w:rsidRPr="005E39EF">
        <w:rPr>
          <w:color w:val="000000"/>
        </w:rPr>
        <w:t>ork-in-process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: 1,000 units 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Degree of </w:t>
      </w:r>
      <w:r w:rsidR="00D437D3" w:rsidRPr="005E39EF">
        <w:rPr>
          <w:color w:val="000000"/>
        </w:rPr>
        <w:t>c</w:t>
      </w:r>
      <w:r w:rsidR="005E39EF" w:rsidRPr="005E39EF">
        <w:rPr>
          <w:color w:val="000000"/>
        </w:rPr>
        <w:t>ompletion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: 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Direct Materials    100% 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Direct Labour</w:t>
      </w:r>
      <w:r>
        <w:rPr>
          <w:color w:val="000000"/>
        </w:rPr>
        <w:t xml:space="preserve">         </w:t>
      </w:r>
      <w:r w:rsidR="005E39EF" w:rsidRPr="005E39EF">
        <w:rPr>
          <w:color w:val="000000"/>
        </w:rPr>
        <w:t xml:space="preserve">80% </w:t>
      </w:r>
    </w:p>
    <w:p w:rsidR="005E39EF" w:rsidRPr="005E39E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Overheads               80%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3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(3)</w:t>
      </w:r>
      <w:r>
        <w:rPr>
          <w:color w:val="000000"/>
        </w:rPr>
        <w:tab/>
      </w:r>
      <w:r w:rsidR="005E39EF" w:rsidRPr="005E39EF">
        <w:rPr>
          <w:color w:val="000000"/>
        </w:rPr>
        <w:t>Units scrapped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: 1,200 units </w:t>
      </w:r>
    </w:p>
    <w:p w:rsidR="00C826C8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Degree of completion </w:t>
      </w:r>
    </w:p>
    <w:p w:rsidR="00FD7BDF" w:rsidRDefault="00C826C8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Materials</w:t>
      </w:r>
      <w:r>
        <w:rPr>
          <w:color w:val="000000"/>
        </w:rPr>
        <w:t xml:space="preserve">                             </w:t>
      </w:r>
      <w:r w:rsidR="005E39EF" w:rsidRPr="005E39EF">
        <w:rPr>
          <w:color w:val="000000"/>
        </w:rPr>
        <w:t xml:space="preserve">100% </w:t>
      </w:r>
    </w:p>
    <w:p w:rsidR="00FD7BD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Labour                                 70% </w:t>
      </w:r>
    </w:p>
    <w:p w:rsidR="005E39EF" w:rsidRPr="005E39EF" w:rsidRDefault="00FD7BDF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Overheads                            70%</w:t>
      </w:r>
    </w:p>
    <w:p w:rsidR="005E39EF" w:rsidRPr="005E39EF" w:rsidRDefault="00C826C8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3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(4)</w:t>
      </w:r>
      <w:r>
        <w:rPr>
          <w:color w:val="000000"/>
        </w:rPr>
        <w:tab/>
      </w:r>
      <w:r w:rsidR="005E39EF" w:rsidRPr="005E39EF">
        <w:rPr>
          <w:color w:val="000000"/>
        </w:rPr>
        <w:t>Transferred from Process I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:</w:t>
      </w:r>
    </w:p>
    <w:p w:rsidR="00C826C8" w:rsidRDefault="00C826C8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9,100 units</w:t>
      </w:r>
      <w:r w:rsidR="005E39EF" w:rsidRPr="005E39EF">
        <w:rPr>
          <w:color w:val="000000"/>
        </w:rPr>
        <w:tab/>
        <w:t xml:space="preserve">68,250 </w:t>
      </w:r>
    </w:p>
    <w:p w:rsidR="00C826C8" w:rsidRDefault="00C826C8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Direct labour </w:t>
      </w:r>
      <w:r w:rsidR="00566050">
        <w:rPr>
          <w:color w:val="000000"/>
        </w:rPr>
        <w:tab/>
      </w:r>
      <w:r w:rsidR="005E39EF" w:rsidRPr="005E39EF">
        <w:rPr>
          <w:color w:val="000000"/>
        </w:rPr>
        <w:t xml:space="preserve">30,750 </w:t>
      </w:r>
    </w:p>
    <w:p w:rsidR="005E39EF" w:rsidRPr="005E39EF" w:rsidRDefault="00C826C8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Overheads </w:t>
      </w:r>
      <w:r w:rsidR="00566050">
        <w:rPr>
          <w:color w:val="000000"/>
        </w:rPr>
        <w:tab/>
      </w:r>
      <w:r w:rsidR="005E39EF" w:rsidRPr="005E39EF">
        <w:rPr>
          <w:color w:val="000000"/>
        </w:rPr>
        <w:t>20,500</w:t>
      </w:r>
    </w:p>
    <w:p w:rsidR="005E39EF" w:rsidRDefault="00C826C8" w:rsidP="00B3058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088"/>
          <w:tab w:val="left" w:pos="7513"/>
          <w:tab w:val="right" w:pos="9360"/>
        </w:tabs>
        <w:spacing w:before="3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(5)</w:t>
      </w:r>
      <w:r>
        <w:rPr>
          <w:color w:val="000000"/>
        </w:rPr>
        <w:tab/>
      </w:r>
      <w:r w:rsidR="005E39EF" w:rsidRPr="005E39EF">
        <w:rPr>
          <w:color w:val="000000"/>
        </w:rPr>
        <w:t>Transferred to Process III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: 7,800 units</w:t>
      </w:r>
    </w:p>
    <w:p w:rsidR="005E39EF" w:rsidRPr="005E39EF" w:rsidRDefault="00C826C8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(6)</w:t>
      </w:r>
      <w:r>
        <w:rPr>
          <w:color w:val="000000"/>
        </w:rPr>
        <w:tab/>
      </w:r>
      <w:r w:rsidR="005E39EF" w:rsidRPr="005E39EF">
        <w:rPr>
          <w:color w:val="000000"/>
        </w:rPr>
        <w:t>Normal wastage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:</w:t>
      </w:r>
      <w:r w:rsidR="00BB7DA6"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10% of total input (including opening stock), Scrap value </w:t>
      </w:r>
      <w:r w:rsidR="00BB7DA6">
        <w:rPr>
          <w:color w:val="000000"/>
        </w:rPr>
        <w:br/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5E39EF" w:rsidRPr="005E39EF">
        <w:rPr>
          <w:color w:val="000000"/>
        </w:rPr>
        <w:t>7.50 per unit.</w:t>
      </w:r>
    </w:p>
    <w:p w:rsidR="00351436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From the above information, using FIFO method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: 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E39EF" w:rsidRPr="005E39EF">
        <w:rPr>
          <w:color w:val="000000"/>
        </w:rPr>
        <w:t>Prepare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: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5E39EF" w:rsidRPr="005E39EF">
        <w:rPr>
          <w:color w:val="000000"/>
        </w:rPr>
        <w:t>Statement of Equivalent Production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(b)</w:t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Statement of </w:t>
      </w:r>
      <w:r w:rsidR="00E90421" w:rsidRPr="005E39EF">
        <w:rPr>
          <w:color w:val="000000"/>
        </w:rPr>
        <w:t>Cost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(c)</w:t>
      </w:r>
      <w:r>
        <w:rPr>
          <w:color w:val="000000"/>
        </w:rPr>
        <w:tab/>
      </w:r>
      <w:r w:rsidR="005E39EF" w:rsidRPr="005E39EF">
        <w:rPr>
          <w:color w:val="000000"/>
        </w:rPr>
        <w:t>Statement of Evaluation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(d)</w:t>
      </w:r>
      <w:r>
        <w:rPr>
          <w:color w:val="000000"/>
        </w:rPr>
        <w:tab/>
      </w:r>
      <w:r w:rsidR="005E39EF" w:rsidRPr="005E39EF">
        <w:rPr>
          <w:color w:val="000000"/>
        </w:rPr>
        <w:t>Process II Account</w:t>
      </w:r>
    </w:p>
    <w:p w:rsidR="00351436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84" w:lineRule="auto"/>
        <w:ind w:left="1106" w:right="335" w:hanging="1106"/>
        <w:jc w:val="both"/>
        <w:rPr>
          <w:color w:val="000000"/>
        </w:rPr>
      </w:pP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567" w:right="335" w:hanging="567"/>
        <w:jc w:val="both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XYZ Ltd. has a production capacity of 4,00,000 units per year. Normal capacity utilization is 90%. Standard marginal production costs are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11 per unit. The fixed costs are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7,20,000 per year. Marginal selling costs are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3 per unit and fixed selling costs are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5E39EF" w:rsidRPr="005E39EF">
        <w:rPr>
          <w:color w:val="000000"/>
        </w:rPr>
        <w:t xml:space="preserve">5,40,000 per year. The unit selling price is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5E39EF" w:rsidRPr="005E39EF">
        <w:rPr>
          <w:color w:val="000000"/>
        </w:rPr>
        <w:t>20.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567" w:right="335" w:hanging="567"/>
        <w:jc w:val="both"/>
        <w:rPr>
          <w:color w:val="000000"/>
        </w:rPr>
      </w:pPr>
      <w:r>
        <w:rPr>
          <w:color w:val="000000"/>
        </w:rPr>
        <w:tab/>
      </w:r>
      <w:r w:rsidR="005E39EF" w:rsidRPr="005E39EF">
        <w:rPr>
          <w:color w:val="000000"/>
        </w:rPr>
        <w:t xml:space="preserve">In the year just ended on 30th June 2017, the production was 3,20,000 units and Sales were 3,00,000 units. The closing inventory on 30-06-2017 was 40,000 units. The actual marginal production costs for the year were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5E39EF" w:rsidRPr="005E39EF">
        <w:rPr>
          <w:color w:val="000000"/>
        </w:rPr>
        <w:t>70,000 higher than the standard.</w:t>
      </w:r>
      <w:r w:rsidR="00284873" w:rsidRPr="00284873">
        <w:rPr>
          <w:color w:val="000000"/>
        </w:rPr>
        <w:t xml:space="preserve"> </w:t>
      </w:r>
      <w:r w:rsidR="00284873">
        <w:rPr>
          <w:color w:val="000000"/>
        </w:rPr>
        <w:tab/>
      </w:r>
      <w:r w:rsidR="00284873">
        <w:rPr>
          <w:b/>
          <w:color w:val="000000"/>
        </w:rPr>
        <w:t>20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 w:rsidR="005E39EF" w:rsidRPr="005E39EF">
        <w:rPr>
          <w:color w:val="000000"/>
        </w:rPr>
        <w:t>Required: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(1)</w:t>
      </w:r>
      <w:r>
        <w:rPr>
          <w:color w:val="000000"/>
        </w:rPr>
        <w:tab/>
      </w:r>
      <w:r w:rsidR="00E90421" w:rsidRPr="005E39EF">
        <w:rPr>
          <w:color w:val="000000"/>
        </w:rPr>
        <w:t xml:space="preserve">Calculate </w:t>
      </w:r>
      <w:r w:rsidR="005E39EF" w:rsidRPr="005E39EF">
        <w:rPr>
          <w:color w:val="000000"/>
        </w:rPr>
        <w:t>the profit for the year:</w:t>
      </w:r>
    </w:p>
    <w:p w:rsidR="00351436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by the absorption costing method and </w:t>
      </w:r>
    </w:p>
    <w:p w:rsidR="00351436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(b)</w:t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by the marginal costing method. 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(2)</w:t>
      </w:r>
      <w:r>
        <w:rPr>
          <w:color w:val="000000"/>
        </w:rPr>
        <w:tab/>
      </w:r>
      <w:r w:rsidR="005E39EF" w:rsidRPr="005E39EF">
        <w:rPr>
          <w:color w:val="000000"/>
        </w:rPr>
        <w:t>Explain the difference in profits.</w:t>
      </w:r>
    </w:p>
    <w:p w:rsidR="005E39EF" w:rsidRPr="005E39EF" w:rsidRDefault="005E39EF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84" w:lineRule="auto"/>
        <w:ind w:left="1106" w:right="335" w:hanging="1106"/>
        <w:jc w:val="center"/>
        <w:rPr>
          <w:color w:val="000000"/>
        </w:rPr>
      </w:pPr>
      <w:r w:rsidRPr="00351436">
        <w:rPr>
          <w:b/>
          <w:color w:val="000000"/>
        </w:rPr>
        <w:t>OR</w:t>
      </w:r>
    </w:p>
    <w:p w:rsidR="005E39EF" w:rsidRPr="005E39EF" w:rsidRDefault="00351436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8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(A)</w:t>
      </w:r>
      <w:r>
        <w:rPr>
          <w:color w:val="000000"/>
        </w:rPr>
        <w:tab/>
      </w:r>
      <w:r w:rsidR="005E39EF" w:rsidRPr="005E39EF">
        <w:rPr>
          <w:color w:val="000000"/>
        </w:rPr>
        <w:t>What is Management Accounting</w:t>
      </w:r>
      <w:r w:rsidR="0002779E">
        <w:rPr>
          <w:color w:val="000000"/>
        </w:rPr>
        <w:t xml:space="preserve"> ?</w:t>
      </w:r>
      <w:r w:rsidR="005E39EF" w:rsidRPr="005E39EF">
        <w:rPr>
          <w:color w:val="000000"/>
        </w:rPr>
        <w:t xml:space="preserve"> What are the advantages and limitations of Management Accounting</w:t>
      </w:r>
      <w:r w:rsidR="0002779E">
        <w:rPr>
          <w:color w:val="000000"/>
        </w:rPr>
        <w:t xml:space="preserve"> ?</w:t>
      </w:r>
      <w:r w:rsidR="00E90421">
        <w:rPr>
          <w:color w:val="000000"/>
        </w:rPr>
        <w:tab/>
      </w:r>
      <w:r w:rsidR="00E90421">
        <w:rPr>
          <w:color w:val="000000"/>
        </w:rPr>
        <w:tab/>
      </w:r>
      <w:r w:rsidR="00E90421" w:rsidRPr="00E90421">
        <w:rPr>
          <w:b/>
          <w:color w:val="000000"/>
        </w:rPr>
        <w:t>10</w:t>
      </w:r>
    </w:p>
    <w:p w:rsidR="005E39EF" w:rsidRDefault="00770DB4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5E39EF" w:rsidRPr="005E39EF">
        <w:rPr>
          <w:color w:val="000000"/>
        </w:rPr>
        <w:t xml:space="preserve">Amar Ltd. manufactures two products: A and B. </w:t>
      </w:r>
      <w:r w:rsidR="0028414C" w:rsidRPr="005E39EF">
        <w:rPr>
          <w:color w:val="000000"/>
        </w:rPr>
        <w:t>B</w:t>
      </w:r>
      <w:r w:rsidR="005E39EF" w:rsidRPr="005E39EF">
        <w:rPr>
          <w:color w:val="000000"/>
        </w:rPr>
        <w:t>oth products are produced with the help of same machinery and similar processes. The detailed information about both are as follows</w:t>
      </w:r>
      <w:r>
        <w:rPr>
          <w:color w:val="000000"/>
        </w:rPr>
        <w:t xml:space="preserve"> </w:t>
      </w:r>
      <w:r w:rsidR="005E39EF" w:rsidRPr="005E39EF">
        <w:rPr>
          <w:color w:val="000000"/>
        </w:rPr>
        <w:t>:</w:t>
      </w:r>
      <w:r w:rsidR="00284873" w:rsidRPr="00284873">
        <w:rPr>
          <w:color w:val="000000"/>
        </w:rPr>
        <w:t xml:space="preserve"> </w:t>
      </w:r>
      <w:r w:rsidR="00284873">
        <w:rPr>
          <w:color w:val="000000"/>
        </w:rPr>
        <w:tab/>
      </w:r>
      <w:r w:rsidR="00284873">
        <w:rPr>
          <w:b/>
          <w:color w:val="000000"/>
        </w:rPr>
        <w:t>10</w:t>
      </w:r>
    </w:p>
    <w:tbl>
      <w:tblPr>
        <w:tblW w:w="0" w:type="auto"/>
        <w:tblInd w:w="117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1210"/>
        <w:gridCol w:w="1373"/>
      </w:tblGrid>
      <w:tr w:rsidR="000520C0" w:rsidTr="00770DB4">
        <w:trPr>
          <w:trHeight w:val="28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20C0" w:rsidRPr="0028414C" w:rsidRDefault="000520C0" w:rsidP="00770DB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28414C">
              <w:rPr>
                <w:b/>
                <w:color w:val="000000"/>
              </w:rPr>
              <w:t>Particulars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20C0" w:rsidRPr="0028414C" w:rsidRDefault="000520C0" w:rsidP="00770D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414C">
              <w:rPr>
                <w:b/>
                <w:color w:val="000000"/>
              </w:rPr>
              <w:t>A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20C0" w:rsidRPr="0028414C" w:rsidRDefault="000520C0" w:rsidP="00770D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414C">
              <w:rPr>
                <w:b/>
                <w:color w:val="000000"/>
              </w:rPr>
              <w:t>B</w:t>
            </w:r>
          </w:p>
        </w:tc>
      </w:tr>
      <w:tr w:rsidR="000520C0" w:rsidTr="00770DB4">
        <w:trPr>
          <w:trHeight w:val="2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0C0" w:rsidRDefault="000520C0" w:rsidP="00770DB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Units produced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15,000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1,50,000</w:t>
            </w:r>
          </w:p>
        </w:tc>
      </w:tr>
      <w:tr w:rsidR="000520C0" w:rsidTr="00770DB4">
        <w:trPr>
          <w:trHeight w:val="25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770DB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Machine hours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0520C0" w:rsidTr="00770DB4">
        <w:trPr>
          <w:trHeight w:val="278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770DB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Direct labour hour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0520C0" w:rsidTr="00770DB4">
        <w:trPr>
          <w:trHeight w:val="288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770DB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No. of purchase orders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75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150</w:t>
            </w:r>
          </w:p>
        </w:tc>
      </w:tr>
      <w:tr w:rsidR="000520C0" w:rsidTr="00770DB4">
        <w:trPr>
          <w:trHeight w:val="278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770DB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No. of set-ups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150</w:t>
            </w:r>
          </w:p>
        </w:tc>
      </w:tr>
      <w:tr w:rsidR="000520C0" w:rsidTr="00770DB4">
        <w:trPr>
          <w:trHeight w:val="278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770DB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Material cost per unit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0520C0" w:rsidTr="00770DB4">
        <w:trPr>
          <w:trHeight w:val="298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C0" w:rsidRDefault="000520C0" w:rsidP="00770DB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Labour hour rate per unit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C0" w:rsidRDefault="000520C0" w:rsidP="006C474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20</w:t>
            </w:r>
          </w:p>
        </w:tc>
      </w:tr>
    </w:tbl>
    <w:p w:rsidR="000520C0" w:rsidRPr="000520C0" w:rsidRDefault="00010243" w:rsidP="000520C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520C0" w:rsidRPr="000520C0">
        <w:rPr>
          <w:color w:val="000000"/>
        </w:rPr>
        <w:t>The costs of various activities are as follows</w:t>
      </w:r>
      <w:r>
        <w:rPr>
          <w:color w:val="000000"/>
        </w:rPr>
        <w:t xml:space="preserve"> </w:t>
      </w:r>
      <w:r w:rsidR="000520C0" w:rsidRPr="000520C0">
        <w:rPr>
          <w:color w:val="000000"/>
        </w:rPr>
        <w:t>:</w:t>
      </w:r>
    </w:p>
    <w:p w:rsidR="00010243" w:rsidRDefault="00010243" w:rsidP="0002215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3738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520C0" w:rsidRPr="000520C0">
        <w:rPr>
          <w:color w:val="000000"/>
        </w:rPr>
        <w:t>Related to volume</w:t>
      </w:r>
      <w:r w:rsidR="000520C0" w:rsidRPr="000520C0">
        <w:rPr>
          <w:color w:val="000000"/>
        </w:rPr>
        <w:tab/>
        <w:t xml:space="preserve">16,50,000 </w:t>
      </w:r>
    </w:p>
    <w:p w:rsidR="00010243" w:rsidRDefault="00010243" w:rsidP="0002215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3738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520C0" w:rsidRPr="000520C0">
        <w:rPr>
          <w:color w:val="000000"/>
        </w:rPr>
        <w:t xml:space="preserve">Related to purchases </w:t>
      </w:r>
      <w:r w:rsidR="00022150">
        <w:rPr>
          <w:color w:val="000000"/>
        </w:rPr>
        <w:tab/>
      </w:r>
      <w:r w:rsidR="000520C0" w:rsidRPr="000520C0">
        <w:rPr>
          <w:color w:val="000000"/>
        </w:rPr>
        <w:t xml:space="preserve">18,00,000 </w:t>
      </w:r>
    </w:p>
    <w:p w:rsidR="000520C0" w:rsidRPr="000520C0" w:rsidRDefault="00010243" w:rsidP="0002215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3738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520C0" w:rsidRPr="000520C0">
        <w:rPr>
          <w:color w:val="000000"/>
        </w:rPr>
        <w:t xml:space="preserve">Related to setting-up </w:t>
      </w:r>
      <w:r w:rsidR="00022150">
        <w:rPr>
          <w:color w:val="000000"/>
        </w:rPr>
        <w:tab/>
      </w:r>
      <w:r w:rsidR="000520C0" w:rsidRPr="00D3139E">
        <w:rPr>
          <w:color w:val="000000"/>
          <w:u w:val="single"/>
        </w:rPr>
        <w:t>31,50,000</w:t>
      </w:r>
    </w:p>
    <w:p w:rsidR="000520C0" w:rsidRPr="005D797B" w:rsidRDefault="00010243" w:rsidP="00154E43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3738"/>
          <w:tab w:val="right" w:pos="9360"/>
        </w:tabs>
        <w:spacing w:line="348" w:lineRule="auto"/>
        <w:ind w:left="1106" w:right="335" w:hanging="1106"/>
        <w:jc w:val="both"/>
        <w:rPr>
          <w:color w:val="000000"/>
          <w:u w:val="double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14380">
        <w:rPr>
          <w:color w:val="000000"/>
        </w:rPr>
        <w:tab/>
      </w:r>
      <w:r w:rsidR="00414380">
        <w:rPr>
          <w:color w:val="000000"/>
        </w:rPr>
        <w:tab/>
      </w:r>
      <w:r w:rsidR="000520C0" w:rsidRPr="005D797B">
        <w:rPr>
          <w:color w:val="000000"/>
          <w:u w:val="double"/>
        </w:rPr>
        <w:t>66</w:t>
      </w:r>
      <w:r w:rsidR="00414380" w:rsidRPr="005D797B">
        <w:rPr>
          <w:color w:val="000000"/>
          <w:u w:val="double"/>
        </w:rPr>
        <w:t>,</w:t>
      </w:r>
      <w:r w:rsidR="000520C0" w:rsidRPr="005D797B">
        <w:rPr>
          <w:color w:val="000000"/>
          <w:u w:val="double"/>
        </w:rPr>
        <w:t>00</w:t>
      </w:r>
      <w:r w:rsidR="00414380" w:rsidRPr="005D797B">
        <w:rPr>
          <w:color w:val="000000"/>
          <w:u w:val="double"/>
        </w:rPr>
        <w:t>,</w:t>
      </w:r>
      <w:r w:rsidR="000520C0" w:rsidRPr="005D797B">
        <w:rPr>
          <w:color w:val="000000"/>
          <w:u w:val="double"/>
        </w:rPr>
        <w:t>000</w:t>
      </w:r>
    </w:p>
    <w:p w:rsidR="00010243" w:rsidRDefault="00010243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28414C">
        <w:rPr>
          <w:color w:val="000000"/>
        </w:rPr>
        <w:t xml:space="preserve">Overheads </w:t>
      </w:r>
      <w:r>
        <w:rPr>
          <w:color w:val="000000"/>
        </w:rPr>
        <w:t xml:space="preserve">are based on direct labour hours. </w:t>
      </w:r>
    </w:p>
    <w:p w:rsidR="001D3AB7" w:rsidRPr="001D3AB7" w:rsidRDefault="00C2366A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D3AB7" w:rsidRPr="001D3AB7">
        <w:rPr>
          <w:color w:val="000000"/>
        </w:rPr>
        <w:t>Prepare cost statement showing total cost and per unit cost under traditional method and under ABC method.</w:t>
      </w:r>
    </w:p>
    <w:p w:rsidR="00C2366A" w:rsidRDefault="00C2366A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</w:p>
    <w:p w:rsidR="001D3AB7" w:rsidRPr="00C2366A" w:rsidRDefault="00C2366A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b/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</w:r>
      <w:r w:rsidR="001D3AB7" w:rsidRPr="001D3AB7">
        <w:rPr>
          <w:color w:val="000000"/>
        </w:rPr>
        <w:t xml:space="preserve">Attempt any </w:t>
      </w:r>
      <w:r w:rsidR="001D3AB7" w:rsidRPr="00C2366A">
        <w:rPr>
          <w:b/>
          <w:color w:val="000000"/>
        </w:rPr>
        <w:t>two</w:t>
      </w:r>
      <w:r w:rsidR="001D3AB7" w:rsidRPr="001D3AB7">
        <w:rPr>
          <w:color w:val="000000"/>
        </w:rPr>
        <w:t xml:space="preserve"> (</w:t>
      </w:r>
      <w:r w:rsidR="001D3AB7" w:rsidRPr="00C2366A">
        <w:rPr>
          <w:b/>
          <w:color w:val="000000"/>
        </w:rPr>
        <w:t>10</w:t>
      </w:r>
      <w:r w:rsidR="001D3AB7" w:rsidRPr="001D3AB7">
        <w:rPr>
          <w:color w:val="000000"/>
        </w:rPr>
        <w:t xml:space="preserve"> marks each)</w:t>
      </w:r>
      <w:r>
        <w:rPr>
          <w:color w:val="000000"/>
        </w:rPr>
        <w:tab/>
      </w:r>
      <w:r>
        <w:rPr>
          <w:b/>
          <w:color w:val="000000"/>
        </w:rPr>
        <w:t>20</w:t>
      </w:r>
    </w:p>
    <w:p w:rsidR="001D3AB7" w:rsidRPr="001D3AB7" w:rsidRDefault="00C2366A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  <w:lang w:val="en-IN"/>
        </w:rPr>
        <w:tab/>
      </w:r>
      <w:r>
        <w:rPr>
          <w:color w:val="000000"/>
        </w:rPr>
        <w:t>(A)</w:t>
      </w:r>
      <w:r>
        <w:rPr>
          <w:color w:val="000000"/>
        </w:rPr>
        <w:tab/>
      </w:r>
      <w:r w:rsidR="001D3AB7" w:rsidRPr="001D3AB7">
        <w:rPr>
          <w:color w:val="000000"/>
        </w:rPr>
        <w:t xml:space="preserve">Explain assumptions </w:t>
      </w:r>
      <w:r w:rsidR="0028414C">
        <w:rPr>
          <w:color w:val="000000"/>
        </w:rPr>
        <w:t>and</w:t>
      </w:r>
      <w:r w:rsidR="001D3AB7" w:rsidRPr="001D3AB7">
        <w:rPr>
          <w:color w:val="000000"/>
        </w:rPr>
        <w:t xml:space="preserve"> utility of Break Even Point analysis.</w:t>
      </w:r>
    </w:p>
    <w:p w:rsidR="001D3AB7" w:rsidRPr="001D3AB7" w:rsidRDefault="00C2366A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1D3AB7" w:rsidRPr="001D3AB7">
        <w:rPr>
          <w:color w:val="000000"/>
        </w:rPr>
        <w:t xml:space="preserve">Falak Ltd. is considering hiring a machine at an annual charge of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1D3AB7" w:rsidRPr="001D3AB7">
        <w:rPr>
          <w:color w:val="000000"/>
        </w:rPr>
        <w:t>48,000 to increase the output</w:t>
      </w:r>
      <w:r w:rsidR="009201E3">
        <w:rPr>
          <w:color w:val="000000"/>
        </w:rPr>
        <w:t xml:space="preserve"> </w:t>
      </w:r>
      <w:r w:rsidR="001D3AB7" w:rsidRPr="001D3AB7">
        <w:rPr>
          <w:color w:val="000000"/>
        </w:rPr>
        <w:t xml:space="preserve">of a product from its present level of 12,000 units. It is anticipated that, with the introduction of new machine, the variable cost per unit will be reduced by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1D3AB7" w:rsidRPr="001D3AB7">
        <w:rPr>
          <w:color w:val="000000"/>
        </w:rPr>
        <w:t xml:space="preserve">2 due to savings in labour cost. The new machine will not affect fixed cost in total, except for the hiring charges. The selling price of the product is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1D3AB7" w:rsidRPr="001D3AB7">
        <w:rPr>
          <w:color w:val="000000"/>
        </w:rPr>
        <w:t xml:space="preserve">24 per unit. The present cost structure of product is variable cost </w:t>
      </w:r>
      <w:r w:rsidR="009201E3">
        <w:rPr>
          <w:color w:val="000000"/>
        </w:rPr>
        <w:br/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1D3AB7" w:rsidRPr="001D3AB7">
        <w:rPr>
          <w:color w:val="000000"/>
        </w:rPr>
        <w:t xml:space="preserve">18 per unit and fixed cost </w:t>
      </w:r>
      <w:r w:rsidR="009201E3">
        <w:rPr>
          <w:rFonts w:ascii="Rupee" w:hAnsi="Rupee"/>
          <w:color w:val="000000"/>
        </w:rPr>
        <w:t>`</w:t>
      </w:r>
      <w:r w:rsidR="001D3AB7" w:rsidRPr="001D3AB7">
        <w:rPr>
          <w:color w:val="000000"/>
        </w:rPr>
        <w:t xml:space="preserve"> 2 per unit.</w:t>
      </w:r>
    </w:p>
    <w:p w:rsidR="001D3AB7" w:rsidRPr="001D3AB7" w:rsidRDefault="00C2366A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D3AB7" w:rsidRPr="001D3AB7">
        <w:rPr>
          <w:color w:val="000000"/>
        </w:rPr>
        <w:t>You are required to calculate the number of extra units, which must be produced and sold to justify hiring the machine i.e. the cost indifference point for new machine.</w:t>
      </w:r>
    </w:p>
    <w:p w:rsidR="001D3AB7" w:rsidRDefault="00C2366A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60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="001D3AB7" w:rsidRPr="001D3AB7">
        <w:rPr>
          <w:color w:val="000000"/>
        </w:rPr>
        <w:t>Mihir Ltd. manufactures three types of soft toys: Teddy bear, Doll and Doremon. The following information is available for the year ending 31st March, 2018.</w:t>
      </w:r>
    </w:p>
    <w:tbl>
      <w:tblPr>
        <w:tblW w:w="0" w:type="auto"/>
        <w:tblInd w:w="117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1594"/>
        <w:gridCol w:w="1469"/>
        <w:gridCol w:w="1363"/>
      </w:tblGrid>
      <w:tr w:rsidR="009B30B9" w:rsidTr="00C65FEB"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Pr="00AE3010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AE3010">
              <w:rPr>
                <w:b/>
                <w:color w:val="000000"/>
              </w:rPr>
              <w:t>Product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Pr="00AE3010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AE3010">
              <w:rPr>
                <w:b/>
                <w:color w:val="000000"/>
              </w:rPr>
              <w:t>Selling price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Pr="00AE3010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AE3010">
              <w:rPr>
                <w:b/>
                <w:color w:val="000000"/>
              </w:rPr>
              <w:t>Contribution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Pr="00AE3010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AE3010">
              <w:rPr>
                <w:b/>
                <w:color w:val="000000"/>
              </w:rPr>
              <w:t>Units sold</w:t>
            </w:r>
          </w:p>
        </w:tc>
      </w:tr>
      <w:tr w:rsidR="009B30B9" w:rsidTr="00C65FEB">
        <w:trPr>
          <w:trHeight w:val="8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FEB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Teddy bear </w:t>
            </w:r>
          </w:p>
          <w:p w:rsidR="00C65FEB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Doll </w:t>
            </w:r>
          </w:p>
          <w:p w:rsidR="009B30B9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>
              <w:rPr>
                <w:color w:val="000000"/>
              </w:rPr>
              <w:t>Doremon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color w:val="000000"/>
              </w:rPr>
              <w:t>100</w:t>
            </w:r>
          </w:p>
          <w:p w:rsidR="00C65FEB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  <w:p w:rsidR="009B30B9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FEB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  <w:p w:rsidR="00C65FEB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20%</w:t>
            </w:r>
          </w:p>
          <w:p w:rsidR="009B30B9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color w:val="000000"/>
              </w:rPr>
              <w:t>40%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FEB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50%</w:t>
            </w:r>
          </w:p>
          <w:p w:rsidR="00C65FEB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40%</w:t>
            </w:r>
          </w:p>
          <w:p w:rsidR="009B30B9" w:rsidRDefault="009B30B9" w:rsidP="0050586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color w:val="000000"/>
              </w:rPr>
              <w:t>10%</w:t>
            </w:r>
          </w:p>
        </w:tc>
      </w:tr>
    </w:tbl>
    <w:p w:rsidR="001D3AB7" w:rsidRPr="001D3AB7" w:rsidRDefault="00AE2940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60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D3AB7" w:rsidRPr="001D3AB7">
        <w:rPr>
          <w:color w:val="000000"/>
        </w:rPr>
        <w:t xml:space="preserve">Total fixed costs are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1D3AB7" w:rsidRPr="001D3AB7">
        <w:rPr>
          <w:color w:val="000000"/>
        </w:rPr>
        <w:t>65,000.</w:t>
      </w:r>
    </w:p>
    <w:p w:rsidR="001D3AB7" w:rsidRPr="001D3AB7" w:rsidRDefault="00AE2940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60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D3AB7" w:rsidRPr="001D3AB7">
        <w:rPr>
          <w:color w:val="000000"/>
        </w:rPr>
        <w:t>From the above information, find out break even point in units.</w:t>
      </w:r>
    </w:p>
    <w:p w:rsidR="001D3AB7" w:rsidRPr="001D3AB7" w:rsidRDefault="00AE2940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60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D3AB7" w:rsidRPr="001D3AB7">
        <w:rPr>
          <w:color w:val="000000"/>
        </w:rPr>
        <w:t>If the sale mix for above toys is changed to 30%, 50%, and 20% and if there is no change in any other item, what will be its effect on break-even point</w:t>
      </w:r>
      <w:r w:rsidR="0002779E">
        <w:rPr>
          <w:color w:val="000000"/>
        </w:rPr>
        <w:t xml:space="preserve"> ?</w:t>
      </w:r>
    </w:p>
    <w:p w:rsidR="00AE2940" w:rsidRDefault="00AE2940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</w:p>
    <w:p w:rsidR="00505860" w:rsidRDefault="00505860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</w:p>
    <w:p w:rsidR="001D3AB7" w:rsidRPr="001D3AB7" w:rsidRDefault="00AE2940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1D3AB7" w:rsidRPr="001D3AB7">
        <w:rPr>
          <w:color w:val="000000"/>
        </w:rPr>
        <w:t>What is Cost control</w:t>
      </w:r>
      <w:r w:rsidR="0002779E">
        <w:rPr>
          <w:color w:val="000000"/>
        </w:rPr>
        <w:t xml:space="preserve"> ?</w:t>
      </w:r>
      <w:r w:rsidR="001D3AB7" w:rsidRPr="001D3AB7">
        <w:rPr>
          <w:color w:val="000000"/>
        </w:rPr>
        <w:t xml:space="preserve"> Explain various methods of cost control in detail.</w:t>
      </w:r>
      <w:r w:rsidR="009A45F5" w:rsidRPr="009A45F5">
        <w:rPr>
          <w:color w:val="000000"/>
        </w:rPr>
        <w:t xml:space="preserve"> </w:t>
      </w:r>
      <w:r w:rsidR="009A45F5">
        <w:rPr>
          <w:color w:val="000000"/>
        </w:rPr>
        <w:tab/>
      </w:r>
      <w:r w:rsidR="009A45F5">
        <w:rPr>
          <w:b/>
          <w:color w:val="000000"/>
        </w:rPr>
        <w:t>12</w:t>
      </w:r>
    </w:p>
    <w:p w:rsidR="00AE2940" w:rsidRDefault="001D3AB7" w:rsidP="00AE294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center"/>
        <w:rPr>
          <w:color w:val="000000"/>
        </w:rPr>
      </w:pPr>
      <w:r w:rsidRPr="00AE2940">
        <w:rPr>
          <w:b/>
          <w:color w:val="000000"/>
        </w:rPr>
        <w:t>OR</w:t>
      </w:r>
    </w:p>
    <w:p w:rsidR="001D3AB7" w:rsidRPr="001D3AB7" w:rsidRDefault="00AE2940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 w:rsidR="00505860">
        <w:rPr>
          <w:color w:val="000000"/>
        </w:rPr>
        <w:t xml:space="preserve"> </w:t>
      </w:r>
      <w:r>
        <w:rPr>
          <w:color w:val="000000"/>
        </w:rPr>
        <w:tab/>
      </w:r>
      <w:r w:rsidR="001D3AB7" w:rsidRPr="001D3AB7">
        <w:rPr>
          <w:color w:val="000000"/>
        </w:rPr>
        <w:t>Prepare cash budget for three months April to June, 2018 for Aman Ltd.</w:t>
      </w:r>
    </w:p>
    <w:p w:rsidR="001D3AB7" w:rsidRPr="001D3AB7" w:rsidRDefault="00AE2940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(1)</w:t>
      </w:r>
      <w:r>
        <w:rPr>
          <w:color w:val="000000"/>
        </w:rPr>
        <w:tab/>
      </w:r>
      <w:r w:rsidR="001D3AB7" w:rsidRPr="001D3AB7">
        <w:rPr>
          <w:color w:val="000000"/>
        </w:rPr>
        <w:t xml:space="preserve">Cash and bank balance is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1D3AB7" w:rsidRPr="001D3AB7">
        <w:rPr>
          <w:color w:val="000000"/>
        </w:rPr>
        <w:t>1,00,000 on 01-04-2018.</w:t>
      </w:r>
    </w:p>
    <w:p w:rsidR="001D3AB7" w:rsidRDefault="00AE2940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 w:rsidR="001D3AB7" w:rsidRPr="001D3AB7">
        <w:rPr>
          <w:color w:val="000000"/>
        </w:rPr>
        <w:t>Estimates of sales</w:t>
      </w:r>
      <w:r>
        <w:rPr>
          <w:color w:val="000000"/>
        </w:rPr>
        <w:t xml:space="preserve"> </w:t>
      </w:r>
      <w:r w:rsidR="001D3AB7" w:rsidRPr="001D3AB7">
        <w:rPr>
          <w:color w:val="000000"/>
        </w:rPr>
        <w:t>:</w:t>
      </w:r>
    </w:p>
    <w:tbl>
      <w:tblPr>
        <w:tblW w:w="0" w:type="auto"/>
        <w:tblInd w:w="17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26"/>
        <w:gridCol w:w="1114"/>
      </w:tblGrid>
      <w:tr w:rsidR="009B30B9" w:rsidTr="00AE2940">
        <w:trPr>
          <w:trHeight w:val="298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Pr="00AE3010" w:rsidRDefault="009B30B9" w:rsidP="00AE2940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E3010">
              <w:rPr>
                <w:b/>
                <w:color w:val="000000"/>
              </w:rPr>
              <w:t>Month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Pr="00AE3010" w:rsidRDefault="00AE2940" w:rsidP="00AE294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E3010">
              <w:rPr>
                <w:rFonts w:ascii="Rupee" w:hAnsi="Rupee"/>
                <w:b/>
                <w:color w:val="000000"/>
              </w:rPr>
              <w:t>`</w:t>
            </w:r>
          </w:p>
        </w:tc>
      </w:tr>
      <w:tr w:rsidR="009B30B9" w:rsidTr="00AE2940">
        <w:trPr>
          <w:trHeight w:val="288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February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000000"/>
              </w:rPr>
              <w:t>5,00,000</w:t>
            </w:r>
          </w:p>
        </w:tc>
      </w:tr>
      <w:tr w:rsidR="009B30B9" w:rsidTr="00AE2940">
        <w:trPr>
          <w:trHeight w:val="269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March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000000"/>
              </w:rPr>
              <w:t>6,00,000</w:t>
            </w:r>
          </w:p>
        </w:tc>
      </w:tr>
      <w:tr w:rsidR="009B30B9" w:rsidTr="00AE2940">
        <w:trPr>
          <w:trHeight w:val="288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April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000000"/>
              </w:rPr>
              <w:t>8,00,000</w:t>
            </w:r>
          </w:p>
        </w:tc>
      </w:tr>
      <w:tr w:rsidR="009B30B9" w:rsidTr="00AE2940">
        <w:trPr>
          <w:trHeight w:val="269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May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000000"/>
              </w:rPr>
              <w:t>10,00,000</w:t>
            </w:r>
          </w:p>
        </w:tc>
      </w:tr>
      <w:tr w:rsidR="009B30B9" w:rsidTr="00AE2940">
        <w:trPr>
          <w:trHeight w:val="298"/>
        </w:trPr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June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0B9" w:rsidRDefault="009B30B9" w:rsidP="00AE2940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000000"/>
              </w:rPr>
              <w:t>9,00,000</w:t>
            </w:r>
          </w:p>
        </w:tc>
      </w:tr>
    </w:tbl>
    <w:p w:rsidR="001D3AB7" w:rsidRDefault="00AE2940" w:rsidP="001D3AB7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</w:r>
      <w:r w:rsidR="001D3AB7" w:rsidRPr="001D3AB7">
        <w:rPr>
          <w:color w:val="000000"/>
        </w:rPr>
        <w:t>Company maintains 25% profit on cost of sales.</w:t>
      </w:r>
    </w:p>
    <w:p w:rsidR="009B30B9" w:rsidRPr="009B30B9" w:rsidRDefault="00AE2940" w:rsidP="009B30B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  <w:lang w:val="en-IN"/>
        </w:rPr>
        <w:tab/>
      </w:r>
      <w:r>
        <w:rPr>
          <w:color w:val="000000"/>
        </w:rPr>
        <w:t>(4)</w:t>
      </w:r>
      <w:r>
        <w:rPr>
          <w:color w:val="000000"/>
        </w:rPr>
        <w:tab/>
      </w:r>
      <w:r w:rsidR="009B30B9" w:rsidRPr="009B30B9">
        <w:rPr>
          <w:color w:val="000000"/>
        </w:rPr>
        <w:t>The details of cost of sales of February month are as follows:</w:t>
      </w:r>
    </w:p>
    <w:p w:rsidR="009B30B9" w:rsidRPr="00AE3010" w:rsidRDefault="009C26A4" w:rsidP="009C26A4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5103"/>
          <w:tab w:val="right" w:pos="9360"/>
        </w:tabs>
        <w:spacing w:before="100" w:line="348" w:lineRule="auto"/>
        <w:ind w:left="1106" w:right="335" w:hanging="1106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7B07A5" w:rsidRPr="00AE3010">
        <w:rPr>
          <w:rFonts w:ascii="Rupee" w:hAnsi="Rupee"/>
          <w:b/>
          <w:color w:val="000000"/>
        </w:rPr>
        <w:t>`</w:t>
      </w:r>
    </w:p>
    <w:p w:rsidR="009C26A4" w:rsidRDefault="009C26A4" w:rsidP="007B07A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5642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>Materials</w:t>
      </w:r>
      <w:r w:rsidR="009B30B9" w:rsidRPr="009B30B9">
        <w:rPr>
          <w:color w:val="000000"/>
        </w:rPr>
        <w:tab/>
        <w:t xml:space="preserve">1,60,000 </w:t>
      </w:r>
    </w:p>
    <w:p w:rsidR="009C26A4" w:rsidRDefault="009C26A4" w:rsidP="007B07A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5642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Wages </w:t>
      </w:r>
      <w:r w:rsidR="007B07A5">
        <w:rPr>
          <w:color w:val="000000"/>
        </w:rPr>
        <w:tab/>
      </w:r>
      <w:r w:rsidR="009B30B9" w:rsidRPr="009B30B9">
        <w:rPr>
          <w:color w:val="000000"/>
        </w:rPr>
        <w:t xml:space="preserve">1,20,000 </w:t>
      </w:r>
    </w:p>
    <w:p w:rsidR="009B30B9" w:rsidRPr="009B30B9" w:rsidRDefault="009C26A4" w:rsidP="007B07A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5642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Variable overheads </w:t>
      </w:r>
      <w:r w:rsidR="007B07A5">
        <w:rPr>
          <w:color w:val="000000"/>
        </w:rPr>
        <w:tab/>
      </w:r>
      <w:r w:rsidR="009B30B9" w:rsidRPr="009B30B9">
        <w:rPr>
          <w:color w:val="000000"/>
        </w:rPr>
        <w:t>1,20,000</w:t>
      </w:r>
    </w:p>
    <w:p w:rsidR="009B30B9" w:rsidRPr="009B30B9" w:rsidRDefault="008409DB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96" w:lineRule="auto"/>
        <w:ind w:left="1701" w:right="335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(5)</w:t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Fixed overhead expenses are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9B30B9" w:rsidRPr="009B30B9">
        <w:rPr>
          <w:color w:val="000000"/>
        </w:rPr>
        <w:t xml:space="preserve">25,000 per month, which includes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9B30B9" w:rsidRPr="009B30B9">
        <w:rPr>
          <w:color w:val="000000"/>
        </w:rPr>
        <w:t>5,000 for depreciation. Fixed overhead expenses are paid in the same month.</w:t>
      </w:r>
    </w:p>
    <w:p w:rsidR="009B30B9" w:rsidRPr="009B30B9" w:rsidRDefault="008409DB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(6)</w:t>
      </w:r>
      <w:r>
        <w:rPr>
          <w:color w:val="000000"/>
        </w:rPr>
        <w:tab/>
      </w:r>
      <w:r w:rsidR="009B30B9" w:rsidRPr="009B30B9">
        <w:rPr>
          <w:color w:val="000000"/>
        </w:rPr>
        <w:t>2% commission on total sales is to be paid in the third month of sales.</w:t>
      </w:r>
    </w:p>
    <w:p w:rsidR="009B30B9" w:rsidRPr="009B30B9" w:rsidRDefault="008409DB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96" w:lineRule="auto"/>
        <w:ind w:left="1701" w:right="335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(7)</w:t>
      </w:r>
      <w:r>
        <w:rPr>
          <w:color w:val="000000"/>
        </w:rPr>
        <w:tab/>
      </w:r>
      <w:r w:rsidR="009B30B9" w:rsidRPr="009B30B9">
        <w:rPr>
          <w:color w:val="000000"/>
        </w:rPr>
        <w:t>20% are cash sales. Of credit sa</w:t>
      </w:r>
      <w:r w:rsidR="00C062DD">
        <w:rPr>
          <w:color w:val="000000"/>
        </w:rPr>
        <w:t>l</w:t>
      </w:r>
      <w:r w:rsidR="009B30B9" w:rsidRPr="009B30B9">
        <w:rPr>
          <w:color w:val="000000"/>
        </w:rPr>
        <w:t>es, 50% in the first month after sale, 40% in the second month after sale and remaining sale proceeds are collected in the third month after sale.</w:t>
      </w:r>
    </w:p>
    <w:p w:rsidR="009B30B9" w:rsidRPr="009B30B9" w:rsidRDefault="008409DB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(8)</w:t>
      </w:r>
      <w:r>
        <w:rPr>
          <w:color w:val="000000"/>
        </w:rPr>
        <w:tab/>
      </w:r>
      <w:r w:rsidR="009B30B9" w:rsidRPr="009B30B9">
        <w:rPr>
          <w:color w:val="000000"/>
        </w:rPr>
        <w:t>Time lag</w:t>
      </w:r>
      <w:r>
        <w:rPr>
          <w:color w:val="000000"/>
        </w:rPr>
        <w:t xml:space="preserve"> </w:t>
      </w:r>
      <w:r w:rsidR="009B30B9" w:rsidRPr="009B30B9">
        <w:rPr>
          <w:color w:val="000000"/>
        </w:rPr>
        <w:t xml:space="preserve">: </w:t>
      </w:r>
      <w:r w:rsidR="00B430A8" w:rsidRPr="009B30B9">
        <w:rPr>
          <w:color w:val="000000"/>
        </w:rPr>
        <w:t xml:space="preserve">Wages </w:t>
      </w:r>
      <w:r w:rsidR="00B430A8">
        <w:rPr>
          <w:color w:val="000000"/>
        </w:rPr>
        <w:t xml:space="preserve">¼ </w:t>
      </w:r>
      <w:r w:rsidR="009B30B9" w:rsidRPr="009B30B9">
        <w:rPr>
          <w:color w:val="000000"/>
        </w:rPr>
        <w:t>month</w:t>
      </w:r>
    </w:p>
    <w:p w:rsidR="009B30B9" w:rsidRPr="009B30B9" w:rsidRDefault="008409DB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</w:t>
      </w:r>
      <w:r w:rsidR="009B30B9" w:rsidRPr="009B30B9">
        <w:rPr>
          <w:color w:val="000000"/>
        </w:rPr>
        <w:t xml:space="preserve">Variable overheads </w:t>
      </w:r>
      <w:r>
        <w:rPr>
          <w:color w:val="000000"/>
        </w:rPr>
        <w:t xml:space="preserve">½ </w:t>
      </w:r>
      <w:r w:rsidR="009B30B9" w:rsidRPr="009B30B9">
        <w:rPr>
          <w:color w:val="000000"/>
        </w:rPr>
        <w:t>month.</w:t>
      </w:r>
    </w:p>
    <w:p w:rsidR="009B30B9" w:rsidRPr="009B30B9" w:rsidRDefault="00BE7BED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96" w:lineRule="auto"/>
        <w:ind w:left="1701" w:right="335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(9)</w:t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There will be income of interest on investment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9B30B9" w:rsidRPr="009B30B9">
        <w:rPr>
          <w:color w:val="000000"/>
        </w:rPr>
        <w:t>50,000 in the month of May.</w:t>
      </w:r>
    </w:p>
    <w:p w:rsidR="009B30B9" w:rsidRPr="009B30B9" w:rsidRDefault="00BE7BED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(10)</w:t>
      </w:r>
      <w:r>
        <w:rPr>
          <w:color w:val="000000"/>
        </w:rPr>
        <w:tab/>
      </w:r>
      <w:r w:rsidR="009B30B9" w:rsidRPr="009B30B9">
        <w:rPr>
          <w:color w:val="000000"/>
        </w:rPr>
        <w:t>Payments:</w:t>
      </w:r>
    </w:p>
    <w:p w:rsidR="00BE7BED" w:rsidRDefault="00BE7BED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Income tax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9B30B9" w:rsidRPr="009B30B9">
        <w:rPr>
          <w:color w:val="000000"/>
        </w:rPr>
        <w:t xml:space="preserve">30,000 in the month of April. </w:t>
      </w:r>
    </w:p>
    <w:p w:rsidR="009B30B9" w:rsidRPr="009B30B9" w:rsidRDefault="00BE7BED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Bonus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9B30B9" w:rsidRPr="009B30B9">
        <w:rPr>
          <w:color w:val="000000"/>
        </w:rPr>
        <w:t>28,000 in the month of May.</w:t>
      </w:r>
    </w:p>
    <w:p w:rsidR="009B30B9" w:rsidRPr="009B30B9" w:rsidRDefault="00BE7BED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96" w:lineRule="auto"/>
        <w:ind w:left="1701" w:right="335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(11)</w:t>
      </w:r>
      <w:r>
        <w:rPr>
          <w:color w:val="000000"/>
        </w:rPr>
        <w:tab/>
      </w:r>
      <w:r w:rsidR="009B30B9" w:rsidRPr="009B30B9">
        <w:rPr>
          <w:color w:val="000000"/>
        </w:rPr>
        <w:t>Purchases are made one month advance. Purchase return (in the same month of purchase) is estimated as follows</w:t>
      </w:r>
      <w:r>
        <w:rPr>
          <w:color w:val="000000"/>
        </w:rPr>
        <w:t xml:space="preserve"> </w:t>
      </w:r>
      <w:r w:rsidR="009B30B9" w:rsidRPr="009B30B9">
        <w:rPr>
          <w:color w:val="000000"/>
        </w:rPr>
        <w:t>:</w:t>
      </w:r>
    </w:p>
    <w:p w:rsidR="009B30B9" w:rsidRPr="009B30B9" w:rsidRDefault="00A85012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4253"/>
          <w:tab w:val="right" w:pos="9360"/>
        </w:tabs>
        <w:spacing w:before="1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Rupee" w:hAnsi="Rupee"/>
          <w:color w:val="000000"/>
        </w:rPr>
        <w:t>`</w:t>
      </w:r>
    </w:p>
    <w:p w:rsidR="00A85012" w:rsidRDefault="00A85012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4678"/>
        </w:tabs>
        <w:spacing w:before="1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>February</w:t>
      </w:r>
      <w:r w:rsidR="009B30B9" w:rsidRPr="009B30B9">
        <w:rPr>
          <w:color w:val="000000"/>
        </w:rPr>
        <w:tab/>
        <w:t xml:space="preserve">12,000 </w:t>
      </w:r>
    </w:p>
    <w:p w:rsidR="00A85012" w:rsidRDefault="00A85012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4678"/>
        </w:tabs>
        <w:spacing w:before="1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March </w:t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6,000 </w:t>
      </w:r>
    </w:p>
    <w:p w:rsidR="00A85012" w:rsidRDefault="00A85012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4678"/>
        </w:tabs>
        <w:spacing w:before="1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April </w:t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20,000 </w:t>
      </w:r>
    </w:p>
    <w:p w:rsidR="009B30B9" w:rsidRPr="009B30B9" w:rsidRDefault="00A85012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4678"/>
        </w:tabs>
        <w:spacing w:before="100" w:line="396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May </w:t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>8,000</w:t>
      </w:r>
    </w:p>
    <w:p w:rsidR="009B30B9" w:rsidRPr="009B30B9" w:rsidRDefault="00A85012" w:rsidP="00505860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96" w:lineRule="auto"/>
        <w:ind w:left="1701" w:right="335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>The payment of purchases are made 50% in the first month after purchases and remaining in the second month after purchases.</w:t>
      </w:r>
    </w:p>
    <w:p w:rsidR="009B30B9" w:rsidRPr="009B30B9" w:rsidRDefault="00A85012" w:rsidP="009B30B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9B30B9" w:rsidRPr="009B30B9">
        <w:rPr>
          <w:color w:val="000000"/>
        </w:rPr>
        <w:t>What is cost reduction</w:t>
      </w:r>
      <w:r w:rsidR="0002779E">
        <w:rPr>
          <w:color w:val="000000"/>
        </w:rPr>
        <w:t xml:space="preserve"> ?</w:t>
      </w:r>
      <w:r w:rsidR="009B30B9" w:rsidRPr="009B30B9">
        <w:rPr>
          <w:color w:val="000000"/>
        </w:rPr>
        <w:t xml:space="preserve"> What are the characteristics of cost reduction</w:t>
      </w:r>
      <w:r w:rsidR="0002779E">
        <w:rPr>
          <w:color w:val="000000"/>
        </w:rPr>
        <w:t xml:space="preserve"> ?</w:t>
      </w:r>
      <w:r w:rsidR="009B30B9" w:rsidRPr="009B30B9">
        <w:rPr>
          <w:color w:val="000000"/>
        </w:rPr>
        <w:t xml:space="preserve"> How cost control is different from cost reduction</w:t>
      </w:r>
      <w:r w:rsidR="0002779E">
        <w:rPr>
          <w:color w:val="000000"/>
        </w:rPr>
        <w:t xml:space="preserve"> ?</w:t>
      </w:r>
      <w:r w:rsidR="00DE405C" w:rsidRPr="00DE405C">
        <w:rPr>
          <w:color w:val="000000"/>
        </w:rPr>
        <w:t xml:space="preserve"> </w:t>
      </w:r>
      <w:r w:rsidR="00DE405C">
        <w:rPr>
          <w:color w:val="000000"/>
        </w:rPr>
        <w:tab/>
      </w:r>
      <w:r w:rsidR="00DE405C">
        <w:rPr>
          <w:b/>
          <w:color w:val="000000"/>
        </w:rPr>
        <w:t>8</w:t>
      </w:r>
    </w:p>
    <w:p w:rsidR="00A85012" w:rsidRDefault="009B30B9" w:rsidP="00A85012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center"/>
        <w:rPr>
          <w:color w:val="000000"/>
        </w:rPr>
      </w:pPr>
      <w:r w:rsidRPr="00A85012">
        <w:rPr>
          <w:b/>
          <w:color w:val="000000"/>
        </w:rPr>
        <w:t>OR</w:t>
      </w:r>
    </w:p>
    <w:p w:rsidR="009B30B9" w:rsidRPr="009B30B9" w:rsidRDefault="00A85012" w:rsidP="009B30B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>What is ZBB</w:t>
      </w:r>
      <w:r w:rsidR="0002779E">
        <w:rPr>
          <w:color w:val="000000"/>
        </w:rPr>
        <w:t xml:space="preserve"> ?</w:t>
      </w:r>
      <w:r w:rsidR="009B30B9" w:rsidRPr="009B30B9">
        <w:rPr>
          <w:color w:val="000000"/>
        </w:rPr>
        <w:t xml:space="preserve"> How ZBB is different than Traditional Budgeting</w:t>
      </w:r>
      <w:r w:rsidR="0002779E">
        <w:rPr>
          <w:color w:val="000000"/>
        </w:rPr>
        <w:t xml:space="preserve"> ?</w:t>
      </w:r>
    </w:p>
    <w:p w:rsidR="00A85012" w:rsidRDefault="00A85012" w:rsidP="009B30B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</w:p>
    <w:p w:rsidR="006E140B" w:rsidRDefault="006E140B" w:rsidP="009B30B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</w:p>
    <w:p w:rsidR="00CA1CE6" w:rsidRDefault="00A85012" w:rsidP="009B30B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9B30B9" w:rsidRPr="009B30B9">
        <w:rPr>
          <w:color w:val="000000"/>
        </w:rPr>
        <w:t xml:space="preserve">The budgeted fixed overheads are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9B30B9" w:rsidRPr="009B30B9">
        <w:rPr>
          <w:color w:val="000000"/>
        </w:rPr>
        <w:t xml:space="preserve">90,000 and budgeted hours 10,000. During the period, actual fixed overheads amounted to </w:t>
      </w:r>
      <w:r w:rsidR="008D513E">
        <w:rPr>
          <w:rFonts w:ascii="Rupee" w:hAnsi="Rupee"/>
          <w:color w:val="000000"/>
        </w:rPr>
        <w:t>`</w:t>
      </w:r>
      <w:r w:rsidR="008D513E">
        <w:rPr>
          <w:color w:val="000000"/>
        </w:rPr>
        <w:t xml:space="preserve"> </w:t>
      </w:r>
      <w:r w:rsidR="009B30B9" w:rsidRPr="009B30B9">
        <w:rPr>
          <w:color w:val="000000"/>
        </w:rPr>
        <w:t xml:space="preserve">92,000 and the hours utilised are 11,000. The actual output amounted to 2,100 units and the standard time to manufacture 1 unit is 5 hours. </w:t>
      </w:r>
    </w:p>
    <w:p w:rsidR="009B30B9" w:rsidRPr="009B30B9" w:rsidRDefault="00CA1CE6" w:rsidP="009B30B9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9B30B9" w:rsidRPr="009B30B9">
        <w:rPr>
          <w:color w:val="000000"/>
        </w:rPr>
        <w:t>Calculate fixed overheads variances.</w:t>
      </w:r>
      <w:r w:rsidR="00DE405C" w:rsidRPr="00DE405C">
        <w:rPr>
          <w:color w:val="000000"/>
        </w:rPr>
        <w:t xml:space="preserve"> </w:t>
      </w:r>
      <w:r w:rsidR="00DE405C">
        <w:rPr>
          <w:color w:val="000000"/>
        </w:rPr>
        <w:tab/>
      </w:r>
      <w:r w:rsidR="00DE405C">
        <w:rPr>
          <w:b/>
          <w:color w:val="000000"/>
        </w:rPr>
        <w:t>10</w:t>
      </w:r>
    </w:p>
    <w:p w:rsidR="009B30B9" w:rsidRDefault="0032169B" w:rsidP="006E140B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left" w:pos="7513"/>
          <w:tab w:val="right" w:pos="9360"/>
        </w:tabs>
        <w:spacing w:before="300" w:line="34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9B30B9" w:rsidRPr="009B30B9">
        <w:rPr>
          <w:color w:val="000000"/>
        </w:rPr>
        <w:t>Explain the use of costing in pricing decision in detail with example.</w:t>
      </w:r>
      <w:r w:rsidR="00DE405C" w:rsidRPr="00DE405C">
        <w:rPr>
          <w:color w:val="000000"/>
        </w:rPr>
        <w:t xml:space="preserve"> </w:t>
      </w:r>
      <w:r w:rsidR="00DE405C">
        <w:rPr>
          <w:color w:val="000000"/>
        </w:rPr>
        <w:tab/>
      </w:r>
      <w:r w:rsidR="00DE405C">
        <w:rPr>
          <w:b/>
          <w:color w:val="000000"/>
        </w:rPr>
        <w:t>10</w:t>
      </w:r>
    </w:p>
    <w:p w:rsidR="006E140B" w:rsidRDefault="00B94DB3" w:rsidP="00B94DB3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264" w:lineRule="auto"/>
        <w:ind w:left="1106" w:right="335" w:hanging="1106"/>
        <w:jc w:val="center"/>
        <w:rPr>
          <w:color w:val="000000"/>
        </w:rPr>
      </w:pPr>
      <w:r>
        <w:rPr>
          <w:color w:val="000000"/>
        </w:rPr>
        <w:t>____________</w:t>
      </w:r>
    </w:p>
    <w:p w:rsidR="006E140B" w:rsidRDefault="00877C70">
      <w:pPr>
        <w:rPr>
          <w:color w:val="000000"/>
        </w:rPr>
      </w:pPr>
      <w:r>
        <w:rPr>
          <w:noProof/>
          <w:color w:val="000000"/>
        </w:rPr>
        <w:pict>
          <v:rect id="_x0000_s1026" style="position:absolute;margin-left:422.2pt;margin-top:338.4pt;width:49.45pt;height:26.2pt;z-index:251658240" stroked="f"/>
        </w:pict>
      </w:r>
      <w:r w:rsidR="006E140B">
        <w:rPr>
          <w:color w:val="000000"/>
        </w:rPr>
        <w:br w:type="page"/>
      </w:r>
    </w:p>
    <w:p w:rsidR="00B94DB3" w:rsidRDefault="00B94DB3" w:rsidP="00B94DB3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264" w:lineRule="auto"/>
        <w:ind w:left="1106" w:right="335" w:hanging="1106"/>
        <w:jc w:val="center"/>
        <w:rPr>
          <w:color w:val="000000"/>
        </w:rPr>
      </w:pPr>
    </w:p>
    <w:sectPr w:rsidR="00B94DB3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97923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AE-145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77C70">
      <w:rPr>
        <w:rStyle w:val="PageNumber"/>
        <w:b/>
        <w:noProof/>
      </w:rPr>
      <w:t>8</w:t>
    </w:r>
    <w:r w:rsidR="00BA6F25" w:rsidRPr="00FC5FF5"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C9792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AE-145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77C70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1665"/>
    <w:rsid w:val="00002354"/>
    <w:rsid w:val="0000375E"/>
    <w:rsid w:val="0000556F"/>
    <w:rsid w:val="00005F62"/>
    <w:rsid w:val="000076E3"/>
    <w:rsid w:val="00007987"/>
    <w:rsid w:val="00007B7B"/>
    <w:rsid w:val="00010243"/>
    <w:rsid w:val="00012C44"/>
    <w:rsid w:val="00012FA8"/>
    <w:rsid w:val="0001644A"/>
    <w:rsid w:val="0001707A"/>
    <w:rsid w:val="00021E71"/>
    <w:rsid w:val="00022150"/>
    <w:rsid w:val="000240BA"/>
    <w:rsid w:val="000241EF"/>
    <w:rsid w:val="000246A1"/>
    <w:rsid w:val="0002587A"/>
    <w:rsid w:val="0002779E"/>
    <w:rsid w:val="000305B5"/>
    <w:rsid w:val="00030EFE"/>
    <w:rsid w:val="00031C45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20C0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669FC"/>
    <w:rsid w:val="00067199"/>
    <w:rsid w:val="000717EC"/>
    <w:rsid w:val="0007188C"/>
    <w:rsid w:val="00072289"/>
    <w:rsid w:val="000734C0"/>
    <w:rsid w:val="0007497E"/>
    <w:rsid w:val="000752E5"/>
    <w:rsid w:val="000762A5"/>
    <w:rsid w:val="000762B7"/>
    <w:rsid w:val="00077011"/>
    <w:rsid w:val="00077E9C"/>
    <w:rsid w:val="00080FB6"/>
    <w:rsid w:val="00081FD3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0E19"/>
    <w:rsid w:val="000B2759"/>
    <w:rsid w:val="000B2912"/>
    <w:rsid w:val="000B5A1F"/>
    <w:rsid w:val="000C07B6"/>
    <w:rsid w:val="000C0DFD"/>
    <w:rsid w:val="000C1162"/>
    <w:rsid w:val="000C1694"/>
    <w:rsid w:val="000C3C9D"/>
    <w:rsid w:val="000C3EEB"/>
    <w:rsid w:val="000C69BC"/>
    <w:rsid w:val="000C71D2"/>
    <w:rsid w:val="000D16DD"/>
    <w:rsid w:val="000D40FB"/>
    <w:rsid w:val="000D4FA5"/>
    <w:rsid w:val="000D7344"/>
    <w:rsid w:val="000D7F22"/>
    <w:rsid w:val="000E0895"/>
    <w:rsid w:val="000E2BBF"/>
    <w:rsid w:val="000E2C31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42F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4DA8"/>
    <w:rsid w:val="001353D8"/>
    <w:rsid w:val="00135C29"/>
    <w:rsid w:val="00137299"/>
    <w:rsid w:val="0013738A"/>
    <w:rsid w:val="0014165C"/>
    <w:rsid w:val="00141A93"/>
    <w:rsid w:val="00142239"/>
    <w:rsid w:val="001427A5"/>
    <w:rsid w:val="001433BA"/>
    <w:rsid w:val="00144EDA"/>
    <w:rsid w:val="0014512B"/>
    <w:rsid w:val="00145BD9"/>
    <w:rsid w:val="00146B17"/>
    <w:rsid w:val="00146FA8"/>
    <w:rsid w:val="001521B5"/>
    <w:rsid w:val="001530C0"/>
    <w:rsid w:val="0015376D"/>
    <w:rsid w:val="00154E43"/>
    <w:rsid w:val="001551C6"/>
    <w:rsid w:val="001552CF"/>
    <w:rsid w:val="00157B0C"/>
    <w:rsid w:val="00160602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AE4"/>
    <w:rsid w:val="00194F75"/>
    <w:rsid w:val="00195248"/>
    <w:rsid w:val="00195EC5"/>
    <w:rsid w:val="00197157"/>
    <w:rsid w:val="001979DD"/>
    <w:rsid w:val="001A114B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0A79"/>
    <w:rsid w:val="001C1571"/>
    <w:rsid w:val="001C230A"/>
    <w:rsid w:val="001C7815"/>
    <w:rsid w:val="001D0819"/>
    <w:rsid w:val="001D2B1F"/>
    <w:rsid w:val="001D3252"/>
    <w:rsid w:val="001D34A3"/>
    <w:rsid w:val="001D3AB7"/>
    <w:rsid w:val="001D5D38"/>
    <w:rsid w:val="001E47E1"/>
    <w:rsid w:val="001E5EF0"/>
    <w:rsid w:val="001F67F9"/>
    <w:rsid w:val="0020246F"/>
    <w:rsid w:val="002032A2"/>
    <w:rsid w:val="00205695"/>
    <w:rsid w:val="00210379"/>
    <w:rsid w:val="00211415"/>
    <w:rsid w:val="00211615"/>
    <w:rsid w:val="00214192"/>
    <w:rsid w:val="0021466E"/>
    <w:rsid w:val="002152B7"/>
    <w:rsid w:val="0021653D"/>
    <w:rsid w:val="002177D0"/>
    <w:rsid w:val="0022100F"/>
    <w:rsid w:val="00221F57"/>
    <w:rsid w:val="002225C9"/>
    <w:rsid w:val="00223076"/>
    <w:rsid w:val="00225FC2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414C"/>
    <w:rsid w:val="00284873"/>
    <w:rsid w:val="002909D7"/>
    <w:rsid w:val="00290CD6"/>
    <w:rsid w:val="00292EA1"/>
    <w:rsid w:val="002945D3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63B6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18CE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169B"/>
    <w:rsid w:val="0032320D"/>
    <w:rsid w:val="00323E05"/>
    <w:rsid w:val="003243B5"/>
    <w:rsid w:val="00324786"/>
    <w:rsid w:val="003264B9"/>
    <w:rsid w:val="00326B93"/>
    <w:rsid w:val="0032712D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1436"/>
    <w:rsid w:val="00353E67"/>
    <w:rsid w:val="00354519"/>
    <w:rsid w:val="00354926"/>
    <w:rsid w:val="00356FCE"/>
    <w:rsid w:val="00360F75"/>
    <w:rsid w:val="00371489"/>
    <w:rsid w:val="003737F9"/>
    <w:rsid w:val="00373962"/>
    <w:rsid w:val="0037499E"/>
    <w:rsid w:val="003763E3"/>
    <w:rsid w:val="003770D2"/>
    <w:rsid w:val="003806C2"/>
    <w:rsid w:val="00383B30"/>
    <w:rsid w:val="00383F3B"/>
    <w:rsid w:val="0038505C"/>
    <w:rsid w:val="00385283"/>
    <w:rsid w:val="003857DC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32C"/>
    <w:rsid w:val="003B7810"/>
    <w:rsid w:val="003C052A"/>
    <w:rsid w:val="003C227E"/>
    <w:rsid w:val="003C29A5"/>
    <w:rsid w:val="003C2F7D"/>
    <w:rsid w:val="003C330A"/>
    <w:rsid w:val="003C3893"/>
    <w:rsid w:val="003C3F58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30E8"/>
    <w:rsid w:val="003F5B1D"/>
    <w:rsid w:val="003F611C"/>
    <w:rsid w:val="003F69B9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80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3ED5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57EF"/>
    <w:rsid w:val="00477026"/>
    <w:rsid w:val="004772F0"/>
    <w:rsid w:val="0047761E"/>
    <w:rsid w:val="00477832"/>
    <w:rsid w:val="004779DF"/>
    <w:rsid w:val="004804EE"/>
    <w:rsid w:val="004805AF"/>
    <w:rsid w:val="00480AAE"/>
    <w:rsid w:val="00481247"/>
    <w:rsid w:val="00482BF0"/>
    <w:rsid w:val="004847B8"/>
    <w:rsid w:val="00490261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4EB6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850"/>
    <w:rsid w:val="004C2E76"/>
    <w:rsid w:val="004C5151"/>
    <w:rsid w:val="004C536E"/>
    <w:rsid w:val="004D18EE"/>
    <w:rsid w:val="004D250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54B"/>
    <w:rsid w:val="00502D04"/>
    <w:rsid w:val="00504254"/>
    <w:rsid w:val="00505860"/>
    <w:rsid w:val="00505F4C"/>
    <w:rsid w:val="005063F0"/>
    <w:rsid w:val="0050664F"/>
    <w:rsid w:val="00506AB0"/>
    <w:rsid w:val="00507380"/>
    <w:rsid w:val="0050738F"/>
    <w:rsid w:val="005165BD"/>
    <w:rsid w:val="005227D7"/>
    <w:rsid w:val="00523076"/>
    <w:rsid w:val="00526ABA"/>
    <w:rsid w:val="005320CB"/>
    <w:rsid w:val="00532F60"/>
    <w:rsid w:val="00533415"/>
    <w:rsid w:val="00535BAA"/>
    <w:rsid w:val="00535F51"/>
    <w:rsid w:val="005377B3"/>
    <w:rsid w:val="00537F2B"/>
    <w:rsid w:val="00537F92"/>
    <w:rsid w:val="0054087E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050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B9"/>
    <w:rsid w:val="005A50CD"/>
    <w:rsid w:val="005A563B"/>
    <w:rsid w:val="005A64AD"/>
    <w:rsid w:val="005A704E"/>
    <w:rsid w:val="005B0A15"/>
    <w:rsid w:val="005B215E"/>
    <w:rsid w:val="005B4128"/>
    <w:rsid w:val="005B5033"/>
    <w:rsid w:val="005B5DE5"/>
    <w:rsid w:val="005B6A5E"/>
    <w:rsid w:val="005B6B68"/>
    <w:rsid w:val="005C03F1"/>
    <w:rsid w:val="005C0C2C"/>
    <w:rsid w:val="005C362D"/>
    <w:rsid w:val="005C528F"/>
    <w:rsid w:val="005C5C72"/>
    <w:rsid w:val="005C791E"/>
    <w:rsid w:val="005C7A81"/>
    <w:rsid w:val="005C7F65"/>
    <w:rsid w:val="005D064F"/>
    <w:rsid w:val="005D1E99"/>
    <w:rsid w:val="005D2F3A"/>
    <w:rsid w:val="005D530C"/>
    <w:rsid w:val="005D5CC1"/>
    <w:rsid w:val="005D797B"/>
    <w:rsid w:val="005E00BB"/>
    <w:rsid w:val="005E39EF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4E03"/>
    <w:rsid w:val="005F7087"/>
    <w:rsid w:val="00605042"/>
    <w:rsid w:val="00605902"/>
    <w:rsid w:val="00606205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5A11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9C2"/>
    <w:rsid w:val="00665CDA"/>
    <w:rsid w:val="006660F5"/>
    <w:rsid w:val="00670643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2D7F"/>
    <w:rsid w:val="006A4612"/>
    <w:rsid w:val="006A5B59"/>
    <w:rsid w:val="006A5EDC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747"/>
    <w:rsid w:val="006C4AC8"/>
    <w:rsid w:val="006C74B3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D765D"/>
    <w:rsid w:val="006D7731"/>
    <w:rsid w:val="006E140B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06C"/>
    <w:rsid w:val="006F2E51"/>
    <w:rsid w:val="006F5FAA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3DBA"/>
    <w:rsid w:val="00724283"/>
    <w:rsid w:val="007247FD"/>
    <w:rsid w:val="00725095"/>
    <w:rsid w:val="00727682"/>
    <w:rsid w:val="007304C9"/>
    <w:rsid w:val="00733FA2"/>
    <w:rsid w:val="00734456"/>
    <w:rsid w:val="0073607F"/>
    <w:rsid w:val="00737D3E"/>
    <w:rsid w:val="00740B1D"/>
    <w:rsid w:val="00741D0F"/>
    <w:rsid w:val="00741F61"/>
    <w:rsid w:val="0074263B"/>
    <w:rsid w:val="0074379A"/>
    <w:rsid w:val="007457A7"/>
    <w:rsid w:val="0074587F"/>
    <w:rsid w:val="00747C77"/>
    <w:rsid w:val="0075190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058D"/>
    <w:rsid w:val="00770DB4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6CE9"/>
    <w:rsid w:val="007A7B7E"/>
    <w:rsid w:val="007A7B82"/>
    <w:rsid w:val="007A7BDA"/>
    <w:rsid w:val="007B07A5"/>
    <w:rsid w:val="007B0DDA"/>
    <w:rsid w:val="007B2DB0"/>
    <w:rsid w:val="007B3C74"/>
    <w:rsid w:val="007C0C5F"/>
    <w:rsid w:val="007C1CFE"/>
    <w:rsid w:val="007C49C6"/>
    <w:rsid w:val="007C504B"/>
    <w:rsid w:val="007C5656"/>
    <w:rsid w:val="007D0F42"/>
    <w:rsid w:val="007D0F65"/>
    <w:rsid w:val="007D2090"/>
    <w:rsid w:val="007D4DF5"/>
    <w:rsid w:val="007D5AE9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65C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09DB"/>
    <w:rsid w:val="008435A2"/>
    <w:rsid w:val="008458A4"/>
    <w:rsid w:val="00851778"/>
    <w:rsid w:val="00855ECD"/>
    <w:rsid w:val="0086063D"/>
    <w:rsid w:val="0086259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75560"/>
    <w:rsid w:val="00877C70"/>
    <w:rsid w:val="00881336"/>
    <w:rsid w:val="00885E3A"/>
    <w:rsid w:val="008862CF"/>
    <w:rsid w:val="008900B0"/>
    <w:rsid w:val="00895A9C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4D23"/>
    <w:rsid w:val="008B6BA4"/>
    <w:rsid w:val="008C13BE"/>
    <w:rsid w:val="008C1401"/>
    <w:rsid w:val="008C3111"/>
    <w:rsid w:val="008C35FC"/>
    <w:rsid w:val="008C4677"/>
    <w:rsid w:val="008C4C20"/>
    <w:rsid w:val="008C4E50"/>
    <w:rsid w:val="008C5430"/>
    <w:rsid w:val="008C6639"/>
    <w:rsid w:val="008C75A2"/>
    <w:rsid w:val="008D02E9"/>
    <w:rsid w:val="008D07AA"/>
    <w:rsid w:val="008D30D2"/>
    <w:rsid w:val="008D513E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17611"/>
    <w:rsid w:val="009201E3"/>
    <w:rsid w:val="00920EEA"/>
    <w:rsid w:val="00921AC9"/>
    <w:rsid w:val="00921CFD"/>
    <w:rsid w:val="00922373"/>
    <w:rsid w:val="00922E35"/>
    <w:rsid w:val="00923CB6"/>
    <w:rsid w:val="009302F7"/>
    <w:rsid w:val="00937A84"/>
    <w:rsid w:val="00937DC1"/>
    <w:rsid w:val="009404AB"/>
    <w:rsid w:val="00940BE1"/>
    <w:rsid w:val="00941B35"/>
    <w:rsid w:val="0094347F"/>
    <w:rsid w:val="0094461B"/>
    <w:rsid w:val="00945098"/>
    <w:rsid w:val="009459A7"/>
    <w:rsid w:val="00950622"/>
    <w:rsid w:val="009523E8"/>
    <w:rsid w:val="00953784"/>
    <w:rsid w:val="00962321"/>
    <w:rsid w:val="00963D56"/>
    <w:rsid w:val="00963F28"/>
    <w:rsid w:val="009652F9"/>
    <w:rsid w:val="0096579B"/>
    <w:rsid w:val="00967126"/>
    <w:rsid w:val="009705C9"/>
    <w:rsid w:val="0097254F"/>
    <w:rsid w:val="00972A67"/>
    <w:rsid w:val="00973C65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284D"/>
    <w:rsid w:val="009A359F"/>
    <w:rsid w:val="009A45F5"/>
    <w:rsid w:val="009A6910"/>
    <w:rsid w:val="009A75C5"/>
    <w:rsid w:val="009A7E94"/>
    <w:rsid w:val="009B03A5"/>
    <w:rsid w:val="009B0DBA"/>
    <w:rsid w:val="009B30B9"/>
    <w:rsid w:val="009B4588"/>
    <w:rsid w:val="009C00D0"/>
    <w:rsid w:val="009C2511"/>
    <w:rsid w:val="009C26A4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2EC4"/>
    <w:rsid w:val="009E44DC"/>
    <w:rsid w:val="009E4531"/>
    <w:rsid w:val="009E4AE9"/>
    <w:rsid w:val="009E5C01"/>
    <w:rsid w:val="009F10D9"/>
    <w:rsid w:val="009F5485"/>
    <w:rsid w:val="009F59A3"/>
    <w:rsid w:val="009F683F"/>
    <w:rsid w:val="009F6AE9"/>
    <w:rsid w:val="00A01CD6"/>
    <w:rsid w:val="00A01D83"/>
    <w:rsid w:val="00A01EE6"/>
    <w:rsid w:val="00A0246D"/>
    <w:rsid w:val="00A0341D"/>
    <w:rsid w:val="00A06830"/>
    <w:rsid w:val="00A11048"/>
    <w:rsid w:val="00A11DA0"/>
    <w:rsid w:val="00A12461"/>
    <w:rsid w:val="00A12E17"/>
    <w:rsid w:val="00A13008"/>
    <w:rsid w:val="00A14453"/>
    <w:rsid w:val="00A1566B"/>
    <w:rsid w:val="00A15B05"/>
    <w:rsid w:val="00A16113"/>
    <w:rsid w:val="00A1696C"/>
    <w:rsid w:val="00A21154"/>
    <w:rsid w:val="00A2206F"/>
    <w:rsid w:val="00A22264"/>
    <w:rsid w:val="00A2432C"/>
    <w:rsid w:val="00A25C77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B1F"/>
    <w:rsid w:val="00A55D6E"/>
    <w:rsid w:val="00A5723E"/>
    <w:rsid w:val="00A578B5"/>
    <w:rsid w:val="00A57F0F"/>
    <w:rsid w:val="00A61B1A"/>
    <w:rsid w:val="00A61C12"/>
    <w:rsid w:val="00A658BB"/>
    <w:rsid w:val="00A67941"/>
    <w:rsid w:val="00A67F55"/>
    <w:rsid w:val="00A702BF"/>
    <w:rsid w:val="00A72D60"/>
    <w:rsid w:val="00A730B0"/>
    <w:rsid w:val="00A7321A"/>
    <w:rsid w:val="00A739AC"/>
    <w:rsid w:val="00A77C6B"/>
    <w:rsid w:val="00A812F9"/>
    <w:rsid w:val="00A81683"/>
    <w:rsid w:val="00A81B73"/>
    <w:rsid w:val="00A81F46"/>
    <w:rsid w:val="00A85012"/>
    <w:rsid w:val="00A85B4F"/>
    <w:rsid w:val="00A86927"/>
    <w:rsid w:val="00A875C1"/>
    <w:rsid w:val="00A90455"/>
    <w:rsid w:val="00A91F1C"/>
    <w:rsid w:val="00A94EF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940"/>
    <w:rsid w:val="00AE2E1B"/>
    <w:rsid w:val="00AE3010"/>
    <w:rsid w:val="00AE3C97"/>
    <w:rsid w:val="00AE6D1D"/>
    <w:rsid w:val="00AF1832"/>
    <w:rsid w:val="00AF29D6"/>
    <w:rsid w:val="00AF2A7F"/>
    <w:rsid w:val="00AF2AF6"/>
    <w:rsid w:val="00AF4BB5"/>
    <w:rsid w:val="00AF6298"/>
    <w:rsid w:val="00AF68CB"/>
    <w:rsid w:val="00AF758B"/>
    <w:rsid w:val="00B00532"/>
    <w:rsid w:val="00B00614"/>
    <w:rsid w:val="00B01332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36B4"/>
    <w:rsid w:val="00B2417C"/>
    <w:rsid w:val="00B243C3"/>
    <w:rsid w:val="00B24886"/>
    <w:rsid w:val="00B25250"/>
    <w:rsid w:val="00B26264"/>
    <w:rsid w:val="00B26C80"/>
    <w:rsid w:val="00B27FF9"/>
    <w:rsid w:val="00B30589"/>
    <w:rsid w:val="00B309B6"/>
    <w:rsid w:val="00B311A7"/>
    <w:rsid w:val="00B31915"/>
    <w:rsid w:val="00B32AC9"/>
    <w:rsid w:val="00B340D6"/>
    <w:rsid w:val="00B35746"/>
    <w:rsid w:val="00B3579C"/>
    <w:rsid w:val="00B35D9F"/>
    <w:rsid w:val="00B407A7"/>
    <w:rsid w:val="00B4132A"/>
    <w:rsid w:val="00B422E2"/>
    <w:rsid w:val="00B430A8"/>
    <w:rsid w:val="00B44849"/>
    <w:rsid w:val="00B459F0"/>
    <w:rsid w:val="00B50B00"/>
    <w:rsid w:val="00B52E31"/>
    <w:rsid w:val="00B532B8"/>
    <w:rsid w:val="00B54785"/>
    <w:rsid w:val="00B54A3B"/>
    <w:rsid w:val="00B55A50"/>
    <w:rsid w:val="00B579F6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B3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A7BAC"/>
    <w:rsid w:val="00BB042B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B7DA6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16A"/>
    <w:rsid w:val="00BD691D"/>
    <w:rsid w:val="00BD6E45"/>
    <w:rsid w:val="00BE007F"/>
    <w:rsid w:val="00BE13DF"/>
    <w:rsid w:val="00BE3EF0"/>
    <w:rsid w:val="00BE43A9"/>
    <w:rsid w:val="00BE6F15"/>
    <w:rsid w:val="00BE6FDD"/>
    <w:rsid w:val="00BE7BE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2523"/>
    <w:rsid w:val="00C0370B"/>
    <w:rsid w:val="00C04A76"/>
    <w:rsid w:val="00C04BC8"/>
    <w:rsid w:val="00C05E2D"/>
    <w:rsid w:val="00C060D8"/>
    <w:rsid w:val="00C062DD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66A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5FEB"/>
    <w:rsid w:val="00C66459"/>
    <w:rsid w:val="00C67B7F"/>
    <w:rsid w:val="00C71C5F"/>
    <w:rsid w:val="00C74B5A"/>
    <w:rsid w:val="00C76040"/>
    <w:rsid w:val="00C7679C"/>
    <w:rsid w:val="00C76827"/>
    <w:rsid w:val="00C7692F"/>
    <w:rsid w:val="00C826C8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923"/>
    <w:rsid w:val="00C97F6E"/>
    <w:rsid w:val="00CA1B5C"/>
    <w:rsid w:val="00CA1CE6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2A0D"/>
    <w:rsid w:val="00CD3A79"/>
    <w:rsid w:val="00CD4B5D"/>
    <w:rsid w:val="00CD57F5"/>
    <w:rsid w:val="00CD67D1"/>
    <w:rsid w:val="00CD7745"/>
    <w:rsid w:val="00CE0A53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38C4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139E"/>
    <w:rsid w:val="00D32ADD"/>
    <w:rsid w:val="00D338EC"/>
    <w:rsid w:val="00D33C5B"/>
    <w:rsid w:val="00D34FD8"/>
    <w:rsid w:val="00D40CD2"/>
    <w:rsid w:val="00D42388"/>
    <w:rsid w:val="00D437D3"/>
    <w:rsid w:val="00D4649A"/>
    <w:rsid w:val="00D503CB"/>
    <w:rsid w:val="00D50813"/>
    <w:rsid w:val="00D51058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324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D723A"/>
    <w:rsid w:val="00DE1888"/>
    <w:rsid w:val="00DE2246"/>
    <w:rsid w:val="00DE405C"/>
    <w:rsid w:val="00DE443D"/>
    <w:rsid w:val="00DE5313"/>
    <w:rsid w:val="00DE5E83"/>
    <w:rsid w:val="00DE63A0"/>
    <w:rsid w:val="00DE77F4"/>
    <w:rsid w:val="00DF17CB"/>
    <w:rsid w:val="00DF33B3"/>
    <w:rsid w:val="00DF36A3"/>
    <w:rsid w:val="00DF3C66"/>
    <w:rsid w:val="00DF4F2C"/>
    <w:rsid w:val="00DF668B"/>
    <w:rsid w:val="00DF76C1"/>
    <w:rsid w:val="00E006AB"/>
    <w:rsid w:val="00E00BC9"/>
    <w:rsid w:val="00E046C9"/>
    <w:rsid w:val="00E059D2"/>
    <w:rsid w:val="00E07BA1"/>
    <w:rsid w:val="00E10D41"/>
    <w:rsid w:val="00E12C10"/>
    <w:rsid w:val="00E13399"/>
    <w:rsid w:val="00E1398E"/>
    <w:rsid w:val="00E144C6"/>
    <w:rsid w:val="00E14B14"/>
    <w:rsid w:val="00E2035A"/>
    <w:rsid w:val="00E240EA"/>
    <w:rsid w:val="00E24C8D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ED6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10AE"/>
    <w:rsid w:val="00E729BE"/>
    <w:rsid w:val="00E750D5"/>
    <w:rsid w:val="00E77587"/>
    <w:rsid w:val="00E80B38"/>
    <w:rsid w:val="00E81F4F"/>
    <w:rsid w:val="00E8246A"/>
    <w:rsid w:val="00E8707A"/>
    <w:rsid w:val="00E87D04"/>
    <w:rsid w:val="00E90421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6EFC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C74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390D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3E3B"/>
    <w:rsid w:val="00F67B5D"/>
    <w:rsid w:val="00F67B63"/>
    <w:rsid w:val="00F67E4A"/>
    <w:rsid w:val="00F703C7"/>
    <w:rsid w:val="00F73975"/>
    <w:rsid w:val="00F74739"/>
    <w:rsid w:val="00F74765"/>
    <w:rsid w:val="00F755A3"/>
    <w:rsid w:val="00F75DCF"/>
    <w:rsid w:val="00F76341"/>
    <w:rsid w:val="00F76482"/>
    <w:rsid w:val="00F76CEC"/>
    <w:rsid w:val="00F77F41"/>
    <w:rsid w:val="00F81824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3BF0"/>
    <w:rsid w:val="00FA7580"/>
    <w:rsid w:val="00FB030E"/>
    <w:rsid w:val="00FB1803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677"/>
    <w:rsid w:val="00FC5FF5"/>
    <w:rsid w:val="00FC66C5"/>
    <w:rsid w:val="00FC68A2"/>
    <w:rsid w:val="00FC6FF4"/>
    <w:rsid w:val="00FD06C2"/>
    <w:rsid w:val="00FD0EE6"/>
    <w:rsid w:val="00FD1C8E"/>
    <w:rsid w:val="00FD29F3"/>
    <w:rsid w:val="00FD2D56"/>
    <w:rsid w:val="00FD2FFA"/>
    <w:rsid w:val="00FD3414"/>
    <w:rsid w:val="00FD3EBC"/>
    <w:rsid w:val="00FD652B"/>
    <w:rsid w:val="00FD6D1D"/>
    <w:rsid w:val="00FD7BDF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932723E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489DB-0FE0-4FB2-BA5C-82572D4EF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8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557</cp:revision>
  <cp:lastPrinted>2017-05-13T10:06:00Z</cp:lastPrinted>
  <dcterms:created xsi:type="dcterms:W3CDTF">2015-11-28T09:58:00Z</dcterms:created>
  <dcterms:modified xsi:type="dcterms:W3CDTF">2018-04-17T12:04:00Z</dcterms:modified>
</cp:coreProperties>
</file>